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6049A2" w:rsidRPr="0039126B" w:rsidRDefault="006049A2" w:rsidP="006049A2">
      <w:pPr>
        <w:jc w:val="center"/>
        <w:rPr>
          <w:rFonts w:ascii="Comic Sans MS" w:hAnsi="Comic Sans MS"/>
          <w:sz w:val="90"/>
          <w:szCs w:val="90"/>
        </w:rPr>
      </w:pPr>
    </w:p>
    <w:p w14:paraId="09D4233B" w14:textId="77777777" w:rsidR="006049A2" w:rsidRPr="00C67F7D" w:rsidRDefault="006049A2" w:rsidP="006049A2">
      <w:pPr>
        <w:pStyle w:val="Heading4"/>
        <w:jc w:val="center"/>
        <w:rPr>
          <w:rFonts w:asciiTheme="minorHAnsi" w:hAnsiTheme="minorHAnsi" w:cstheme="minorHAnsi"/>
          <w:iCs/>
          <w:sz w:val="56"/>
          <w:szCs w:val="56"/>
        </w:rPr>
      </w:pPr>
      <w:smartTag w:uri="urn:schemas-microsoft-com:office:smarttags" w:element="place">
        <w:smartTag w:uri="urn:schemas-microsoft-com:office:smarttags" w:element="City">
          <w:r w:rsidRPr="00C67F7D">
            <w:rPr>
              <w:rFonts w:asciiTheme="minorHAnsi" w:hAnsiTheme="minorHAnsi" w:cstheme="minorHAnsi"/>
              <w:iCs/>
              <w:sz w:val="56"/>
              <w:szCs w:val="56"/>
            </w:rPr>
            <w:t>Wellington</w:t>
          </w:r>
        </w:smartTag>
      </w:smartTag>
      <w:r w:rsidRPr="00C67F7D">
        <w:rPr>
          <w:rFonts w:asciiTheme="minorHAnsi" w:hAnsiTheme="minorHAnsi" w:cstheme="minorHAnsi"/>
          <w:iCs/>
          <w:sz w:val="56"/>
          <w:szCs w:val="56"/>
        </w:rPr>
        <w:t xml:space="preserve"> Area Rural Federation</w:t>
      </w:r>
    </w:p>
    <w:p w14:paraId="0A37501D" w14:textId="77777777" w:rsidR="006049A2" w:rsidRPr="00C67F7D" w:rsidRDefault="006049A2" w:rsidP="006049A2">
      <w:pPr>
        <w:jc w:val="center"/>
        <w:rPr>
          <w:rFonts w:asciiTheme="minorHAnsi" w:hAnsiTheme="minorHAnsi" w:cstheme="minorHAnsi"/>
          <w:b/>
          <w:bCs/>
          <w:sz w:val="18"/>
          <w:szCs w:val="32"/>
        </w:rPr>
      </w:pPr>
    </w:p>
    <w:p w14:paraId="5DAB6C7B" w14:textId="77777777" w:rsidR="006049A2" w:rsidRPr="00C67F7D" w:rsidRDefault="006049A2" w:rsidP="006049A2">
      <w:pPr>
        <w:jc w:val="center"/>
        <w:rPr>
          <w:rFonts w:asciiTheme="minorHAnsi" w:hAnsiTheme="minorHAnsi" w:cstheme="minorHAnsi"/>
          <w:b/>
          <w:bCs/>
          <w:sz w:val="56"/>
          <w:szCs w:val="90"/>
        </w:rPr>
      </w:pPr>
    </w:p>
    <w:p w14:paraId="02EB378F" w14:textId="77777777" w:rsidR="006049A2" w:rsidRPr="00C67F7D" w:rsidRDefault="006049A2" w:rsidP="006049A2">
      <w:pPr>
        <w:jc w:val="center"/>
        <w:rPr>
          <w:rFonts w:asciiTheme="minorHAnsi" w:hAnsiTheme="minorHAnsi" w:cstheme="minorHAnsi"/>
          <w:b/>
          <w:bCs/>
          <w:sz w:val="40"/>
          <w:szCs w:val="60"/>
        </w:rPr>
      </w:pPr>
    </w:p>
    <w:p w14:paraId="6A05A809" w14:textId="77777777" w:rsidR="006049A2" w:rsidRPr="00C67F7D" w:rsidRDefault="006049A2" w:rsidP="006049A2">
      <w:pPr>
        <w:jc w:val="center"/>
        <w:rPr>
          <w:rFonts w:asciiTheme="minorHAnsi" w:hAnsiTheme="minorHAnsi" w:cstheme="minorHAnsi"/>
          <w:b/>
          <w:bCs/>
          <w:sz w:val="60"/>
          <w:szCs w:val="60"/>
        </w:rPr>
      </w:pPr>
    </w:p>
    <w:p w14:paraId="018DE32A" w14:textId="77777777" w:rsidR="006049A2" w:rsidRPr="00C67F7D" w:rsidRDefault="004205EB" w:rsidP="006049A2">
      <w:pPr>
        <w:jc w:val="center"/>
        <w:rPr>
          <w:rFonts w:asciiTheme="minorHAnsi" w:hAnsiTheme="minorHAnsi" w:cstheme="minorHAnsi"/>
        </w:rPr>
      </w:pPr>
      <w:r w:rsidRPr="00C67F7D">
        <w:rPr>
          <w:rFonts w:asciiTheme="minorHAnsi" w:hAnsiTheme="minorHAnsi" w:cstheme="minorHAnsi"/>
          <w:noProof/>
          <w:lang w:eastAsia="en-GB"/>
        </w:rPr>
        <w:drawing>
          <wp:anchor distT="0" distB="0" distL="114300" distR="114300" simplePos="0" relativeHeight="251658240" behindDoc="0" locked="0" layoutInCell="1" allowOverlap="1" wp14:anchorId="0EF4F54A" wp14:editId="07777777">
            <wp:simplePos x="0" y="0"/>
            <wp:positionH relativeFrom="column">
              <wp:posOffset>1047750</wp:posOffset>
            </wp:positionH>
            <wp:positionV relativeFrom="paragraph">
              <wp:posOffset>128905</wp:posOffset>
            </wp:positionV>
            <wp:extent cx="1962150" cy="18427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2150" cy="184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9BBE3" w14:textId="77777777" w:rsidR="006049A2" w:rsidRPr="00C67F7D" w:rsidRDefault="006049A2" w:rsidP="006049A2">
      <w:pPr>
        <w:jc w:val="center"/>
        <w:rPr>
          <w:rFonts w:asciiTheme="minorHAnsi" w:hAnsiTheme="minorHAnsi" w:cstheme="minorHAnsi"/>
        </w:rPr>
      </w:pPr>
    </w:p>
    <w:p w14:paraId="0065350B" w14:textId="77777777" w:rsidR="006049A2" w:rsidRPr="00C67F7D" w:rsidRDefault="004205EB" w:rsidP="006049A2">
      <w:pPr>
        <w:jc w:val="center"/>
        <w:rPr>
          <w:rFonts w:asciiTheme="minorHAnsi" w:hAnsiTheme="minorHAnsi" w:cstheme="minorHAnsi"/>
        </w:rPr>
      </w:pPr>
      <w:r w:rsidRPr="00C67F7D">
        <w:rPr>
          <w:rFonts w:asciiTheme="minorHAnsi" w:hAnsiTheme="minorHAnsi" w:cstheme="minorHAnsi"/>
          <w:noProof/>
          <w:lang w:eastAsia="en-GB"/>
        </w:rPr>
        <w:drawing>
          <wp:anchor distT="0" distB="0" distL="114300" distR="114300" simplePos="0" relativeHeight="251657216" behindDoc="1" locked="0" layoutInCell="1" allowOverlap="1" wp14:anchorId="65ADA7E9" wp14:editId="07777777">
            <wp:simplePos x="0" y="0"/>
            <wp:positionH relativeFrom="column">
              <wp:posOffset>3888740</wp:posOffset>
            </wp:positionH>
            <wp:positionV relativeFrom="paragraph">
              <wp:posOffset>97155</wp:posOffset>
            </wp:positionV>
            <wp:extent cx="1502410" cy="14497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615" t="-2492" r="-615" b="-2492"/>
                    <a:stretch>
                      <a:fillRect/>
                    </a:stretch>
                  </pic:blipFill>
                  <pic:spPr bwMode="auto">
                    <a:xfrm>
                      <a:off x="0" y="0"/>
                      <a:ext cx="1502410" cy="1449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8F396" w14:textId="77777777" w:rsidR="006049A2" w:rsidRPr="00C67F7D" w:rsidRDefault="006049A2" w:rsidP="006049A2">
      <w:pPr>
        <w:jc w:val="center"/>
        <w:rPr>
          <w:rFonts w:asciiTheme="minorHAnsi" w:hAnsiTheme="minorHAnsi" w:cstheme="minorHAnsi"/>
        </w:rPr>
      </w:pPr>
    </w:p>
    <w:p w14:paraId="72A3D3EC" w14:textId="77777777" w:rsidR="006049A2" w:rsidRPr="00C67F7D" w:rsidRDefault="006049A2" w:rsidP="006049A2">
      <w:pPr>
        <w:jc w:val="center"/>
        <w:rPr>
          <w:rFonts w:asciiTheme="minorHAnsi" w:hAnsiTheme="minorHAnsi" w:cstheme="minorHAnsi"/>
        </w:rPr>
      </w:pPr>
    </w:p>
    <w:p w14:paraId="0D0B940D" w14:textId="77777777" w:rsidR="006049A2" w:rsidRPr="00C67F7D" w:rsidRDefault="006049A2" w:rsidP="006049A2">
      <w:pPr>
        <w:jc w:val="center"/>
        <w:rPr>
          <w:rFonts w:asciiTheme="minorHAnsi" w:hAnsiTheme="minorHAnsi" w:cstheme="minorHAnsi"/>
        </w:rPr>
      </w:pPr>
    </w:p>
    <w:p w14:paraId="0E27B00A" w14:textId="77777777" w:rsidR="006049A2" w:rsidRPr="00C67F7D" w:rsidRDefault="006049A2" w:rsidP="006049A2">
      <w:pPr>
        <w:jc w:val="center"/>
        <w:rPr>
          <w:rFonts w:asciiTheme="minorHAnsi" w:hAnsiTheme="minorHAnsi" w:cstheme="minorHAnsi"/>
        </w:rPr>
      </w:pPr>
    </w:p>
    <w:p w14:paraId="60061E4C" w14:textId="77777777" w:rsidR="006049A2" w:rsidRPr="00C67F7D" w:rsidRDefault="006049A2" w:rsidP="006049A2">
      <w:pPr>
        <w:jc w:val="center"/>
        <w:rPr>
          <w:rFonts w:asciiTheme="minorHAnsi" w:hAnsiTheme="minorHAnsi" w:cstheme="minorHAnsi"/>
        </w:rPr>
      </w:pPr>
    </w:p>
    <w:p w14:paraId="44EAFD9C" w14:textId="77777777" w:rsidR="006049A2" w:rsidRPr="00C67F7D" w:rsidRDefault="006049A2" w:rsidP="006049A2">
      <w:pPr>
        <w:jc w:val="center"/>
        <w:rPr>
          <w:rFonts w:asciiTheme="minorHAnsi" w:hAnsiTheme="minorHAnsi" w:cstheme="minorHAnsi"/>
        </w:rPr>
      </w:pPr>
    </w:p>
    <w:p w14:paraId="4B94D5A5" w14:textId="77777777" w:rsidR="006049A2" w:rsidRPr="00C67F7D" w:rsidRDefault="006049A2" w:rsidP="006049A2">
      <w:pPr>
        <w:jc w:val="center"/>
        <w:rPr>
          <w:rFonts w:asciiTheme="minorHAnsi" w:hAnsiTheme="minorHAnsi" w:cstheme="minorHAnsi"/>
        </w:rPr>
      </w:pPr>
    </w:p>
    <w:p w14:paraId="60BDE1E2" w14:textId="77777777" w:rsidR="006049A2" w:rsidRPr="00C67F7D" w:rsidRDefault="0039126B" w:rsidP="0039126B">
      <w:pPr>
        <w:ind w:left="5760" w:firstLine="720"/>
        <w:rPr>
          <w:rFonts w:asciiTheme="minorHAnsi" w:hAnsiTheme="minorHAnsi" w:cstheme="minorHAnsi"/>
        </w:rPr>
      </w:pPr>
      <w:r w:rsidRPr="00C67F7D">
        <w:rPr>
          <w:rFonts w:asciiTheme="minorHAnsi" w:hAnsiTheme="minorHAnsi" w:cstheme="minorHAnsi"/>
        </w:rPr>
        <w:t>Stawley School</w:t>
      </w:r>
    </w:p>
    <w:p w14:paraId="3DEEC669" w14:textId="77777777" w:rsidR="006049A2" w:rsidRPr="00C67F7D" w:rsidRDefault="006049A2" w:rsidP="006049A2">
      <w:pPr>
        <w:jc w:val="center"/>
        <w:rPr>
          <w:rFonts w:asciiTheme="minorHAnsi" w:hAnsiTheme="minorHAnsi" w:cstheme="minorHAnsi"/>
        </w:rPr>
      </w:pPr>
    </w:p>
    <w:p w14:paraId="3656B9AB" w14:textId="77777777" w:rsidR="006049A2" w:rsidRPr="00C67F7D" w:rsidRDefault="006049A2" w:rsidP="006049A2">
      <w:pPr>
        <w:jc w:val="center"/>
        <w:rPr>
          <w:rFonts w:asciiTheme="minorHAnsi" w:hAnsiTheme="minorHAnsi" w:cstheme="minorHAnsi"/>
        </w:rPr>
      </w:pPr>
    </w:p>
    <w:p w14:paraId="45FB0818" w14:textId="77777777" w:rsidR="006049A2" w:rsidRPr="00C67F7D" w:rsidRDefault="006049A2" w:rsidP="006049A2">
      <w:pPr>
        <w:jc w:val="center"/>
        <w:rPr>
          <w:rFonts w:asciiTheme="minorHAnsi" w:hAnsiTheme="minorHAnsi" w:cstheme="minorHAnsi"/>
        </w:rPr>
      </w:pPr>
    </w:p>
    <w:p w14:paraId="1F0B75B5" w14:textId="77777777" w:rsidR="006049A2" w:rsidRPr="00C67F7D" w:rsidRDefault="006049A2" w:rsidP="006049A2">
      <w:pPr>
        <w:pStyle w:val="Header"/>
        <w:jc w:val="center"/>
        <w:rPr>
          <w:rFonts w:asciiTheme="minorHAnsi" w:hAnsiTheme="minorHAnsi" w:cstheme="minorHAnsi"/>
          <w:sz w:val="56"/>
          <w:szCs w:val="56"/>
        </w:rPr>
      </w:pPr>
      <w:r w:rsidRPr="00C67F7D">
        <w:rPr>
          <w:rFonts w:asciiTheme="minorHAnsi" w:hAnsiTheme="minorHAnsi" w:cstheme="minorHAnsi"/>
          <w:b/>
          <w:sz w:val="56"/>
          <w:szCs w:val="56"/>
          <w:u w:val="single"/>
        </w:rPr>
        <w:t>Single Equalities Policy and Scheme</w:t>
      </w:r>
      <w:r w:rsidRPr="00C67F7D">
        <w:rPr>
          <w:rFonts w:asciiTheme="minorHAnsi" w:hAnsiTheme="minorHAnsi" w:cstheme="minorHAnsi"/>
          <w:sz w:val="56"/>
          <w:szCs w:val="56"/>
        </w:rPr>
        <w:t>.</w:t>
      </w:r>
    </w:p>
    <w:p w14:paraId="049F31CB" w14:textId="77777777" w:rsidR="006049A2" w:rsidRPr="00C67F7D" w:rsidRDefault="006049A2" w:rsidP="006049A2">
      <w:pPr>
        <w:jc w:val="center"/>
        <w:rPr>
          <w:rFonts w:asciiTheme="minorHAnsi" w:hAnsiTheme="minorHAnsi" w:cstheme="minorHAnsi"/>
        </w:rPr>
      </w:pPr>
    </w:p>
    <w:p w14:paraId="53128261" w14:textId="77777777" w:rsidR="006049A2" w:rsidRPr="00C67F7D" w:rsidRDefault="006049A2" w:rsidP="006049A2">
      <w:pPr>
        <w:jc w:val="center"/>
        <w:rPr>
          <w:rFonts w:asciiTheme="minorHAnsi" w:hAnsiTheme="minorHAnsi" w:cstheme="minorHAnsi"/>
        </w:rPr>
      </w:pPr>
    </w:p>
    <w:p w14:paraId="62486C05" w14:textId="77777777" w:rsidR="006049A2" w:rsidRPr="00C67F7D" w:rsidRDefault="006049A2" w:rsidP="006049A2">
      <w:pPr>
        <w:jc w:val="center"/>
        <w:rPr>
          <w:rFonts w:asciiTheme="minorHAnsi" w:hAnsiTheme="minorHAnsi" w:cstheme="minorHAnsi"/>
        </w:rPr>
      </w:pPr>
    </w:p>
    <w:p w14:paraId="245D1414" w14:textId="2D36924F" w:rsidR="006049A2" w:rsidRPr="00C67F7D" w:rsidRDefault="00D8117B" w:rsidP="006049A2">
      <w:pPr>
        <w:jc w:val="center"/>
        <w:rPr>
          <w:rFonts w:asciiTheme="minorHAnsi" w:hAnsiTheme="minorHAnsi" w:cstheme="minorHAnsi"/>
          <w:sz w:val="28"/>
        </w:rPr>
      </w:pPr>
      <w:r w:rsidRPr="00C67F7D">
        <w:rPr>
          <w:rFonts w:asciiTheme="minorHAnsi" w:hAnsiTheme="minorHAnsi" w:cstheme="minorHAnsi"/>
          <w:sz w:val="28"/>
        </w:rPr>
        <w:t>APPENDIX A Equal Opport</w:t>
      </w:r>
      <w:r w:rsidR="00C67F7D" w:rsidRPr="00C67F7D">
        <w:rPr>
          <w:rFonts w:asciiTheme="minorHAnsi" w:hAnsiTheme="minorHAnsi" w:cstheme="minorHAnsi"/>
          <w:sz w:val="28"/>
        </w:rPr>
        <w:t>unities Policy - Added March 2020</w:t>
      </w:r>
      <w:r w:rsidRPr="00C67F7D">
        <w:rPr>
          <w:rFonts w:asciiTheme="minorHAnsi" w:hAnsiTheme="minorHAnsi" w:cstheme="minorHAnsi"/>
          <w:sz w:val="28"/>
        </w:rPr>
        <w:t xml:space="preserve"> </w:t>
      </w:r>
    </w:p>
    <w:p w14:paraId="1299C43A" w14:textId="77777777" w:rsidR="00F06140" w:rsidRPr="00C67F7D" w:rsidRDefault="00F06140" w:rsidP="00F06140">
      <w:pPr>
        <w:pStyle w:val="Heading3"/>
        <w:rPr>
          <w:rFonts w:asciiTheme="minorHAnsi" w:hAnsiTheme="minorHAnsi" w:cstheme="minorHAnsi"/>
          <w:b w:val="0"/>
          <w:bCs/>
          <w:sz w:val="32"/>
          <w:szCs w:val="32"/>
        </w:rPr>
      </w:pPr>
      <w:bookmarkStart w:id="0" w:name="_GoBack"/>
      <w:bookmarkEnd w:id="0"/>
    </w:p>
    <w:tbl>
      <w:tblPr>
        <w:tblStyle w:val="TableGrid"/>
        <w:tblpPr w:leftFromText="180" w:rightFromText="180" w:vertAnchor="text" w:horzAnchor="margin" w:tblpXSpec="center" w:tblpY="873"/>
        <w:tblW w:w="0" w:type="auto"/>
        <w:tblInd w:w="0" w:type="dxa"/>
        <w:tblLook w:val="04A0" w:firstRow="1" w:lastRow="0" w:firstColumn="1" w:lastColumn="0" w:noHBand="0" w:noVBand="1"/>
      </w:tblPr>
      <w:tblGrid>
        <w:gridCol w:w="3539"/>
        <w:gridCol w:w="2977"/>
      </w:tblGrid>
      <w:tr w:rsidR="00672BF7" w14:paraId="6C2335DA"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2A3A944F" w14:textId="77777777" w:rsidR="00672BF7" w:rsidRDefault="00672BF7">
            <w:pPr>
              <w:widowControl w:val="0"/>
              <w:autoSpaceDE w:val="0"/>
              <w:autoSpaceDN w:val="0"/>
              <w:adjustRightInd w:val="0"/>
              <w:rPr>
                <w:sz w:val="22"/>
                <w:szCs w:val="22"/>
                <w:lang w:val="en-US"/>
              </w:rPr>
            </w:pPr>
            <w:r>
              <w:t xml:space="preserve">Status: </w:t>
            </w:r>
          </w:p>
        </w:tc>
        <w:tc>
          <w:tcPr>
            <w:tcW w:w="2977" w:type="dxa"/>
            <w:tcBorders>
              <w:top w:val="single" w:sz="4" w:space="0" w:color="auto"/>
              <w:left w:val="single" w:sz="4" w:space="0" w:color="auto"/>
              <w:bottom w:val="single" w:sz="4" w:space="0" w:color="auto"/>
              <w:right w:val="single" w:sz="4" w:space="0" w:color="auto"/>
            </w:tcBorders>
            <w:hideMark/>
          </w:tcPr>
          <w:p w14:paraId="2458578B" w14:textId="77777777" w:rsidR="00672BF7" w:rsidRDefault="00672BF7">
            <w:pPr>
              <w:widowControl w:val="0"/>
              <w:autoSpaceDE w:val="0"/>
              <w:autoSpaceDN w:val="0"/>
              <w:adjustRightInd w:val="0"/>
              <w:rPr>
                <w:sz w:val="22"/>
                <w:szCs w:val="22"/>
                <w:lang w:val="en-US"/>
              </w:rPr>
            </w:pPr>
            <w:r>
              <w:t>STATUTORY</w:t>
            </w:r>
          </w:p>
        </w:tc>
      </w:tr>
      <w:tr w:rsidR="00672BF7" w14:paraId="248F254E"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1DD5DB8B" w14:textId="77777777" w:rsidR="00672BF7" w:rsidRDefault="00672BF7">
            <w:pPr>
              <w:widowControl w:val="0"/>
              <w:autoSpaceDE w:val="0"/>
              <w:autoSpaceDN w:val="0"/>
              <w:adjustRightInd w:val="0"/>
              <w:rPr>
                <w:sz w:val="22"/>
                <w:szCs w:val="22"/>
                <w:lang w:val="en-US"/>
              </w:rPr>
            </w:pPr>
            <w:r>
              <w:t xml:space="preserve">Responsible person: </w:t>
            </w:r>
          </w:p>
        </w:tc>
        <w:tc>
          <w:tcPr>
            <w:tcW w:w="2977" w:type="dxa"/>
            <w:tcBorders>
              <w:top w:val="single" w:sz="4" w:space="0" w:color="auto"/>
              <w:left w:val="single" w:sz="4" w:space="0" w:color="auto"/>
              <w:bottom w:val="single" w:sz="4" w:space="0" w:color="auto"/>
              <w:right w:val="single" w:sz="4" w:space="0" w:color="auto"/>
            </w:tcBorders>
            <w:hideMark/>
          </w:tcPr>
          <w:p w14:paraId="305413FA" w14:textId="77777777" w:rsidR="00672BF7" w:rsidRDefault="00672BF7">
            <w:pPr>
              <w:widowControl w:val="0"/>
              <w:autoSpaceDE w:val="0"/>
              <w:autoSpaceDN w:val="0"/>
              <w:adjustRightInd w:val="0"/>
              <w:rPr>
                <w:sz w:val="22"/>
                <w:szCs w:val="22"/>
                <w:lang w:val="en-US"/>
              </w:rPr>
            </w:pPr>
            <w:r>
              <w:t>HEADTEACHER</w:t>
            </w:r>
          </w:p>
        </w:tc>
      </w:tr>
      <w:tr w:rsidR="00672BF7" w14:paraId="14B7983A"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2296DFC1" w14:textId="77777777" w:rsidR="00672BF7" w:rsidRDefault="00672BF7">
            <w:pPr>
              <w:widowControl w:val="0"/>
              <w:autoSpaceDE w:val="0"/>
              <w:autoSpaceDN w:val="0"/>
              <w:adjustRightInd w:val="0"/>
              <w:rPr>
                <w:sz w:val="22"/>
                <w:szCs w:val="22"/>
                <w:lang w:val="en-US"/>
              </w:rPr>
            </w:pPr>
            <w:r>
              <w:t>Responsible Governor :</w:t>
            </w:r>
          </w:p>
        </w:tc>
        <w:tc>
          <w:tcPr>
            <w:tcW w:w="2977" w:type="dxa"/>
            <w:tcBorders>
              <w:top w:val="single" w:sz="4" w:space="0" w:color="auto"/>
              <w:left w:val="single" w:sz="4" w:space="0" w:color="auto"/>
              <w:bottom w:val="single" w:sz="4" w:space="0" w:color="auto"/>
              <w:right w:val="single" w:sz="4" w:space="0" w:color="auto"/>
            </w:tcBorders>
            <w:hideMark/>
          </w:tcPr>
          <w:p w14:paraId="1112AE5B" w14:textId="77777777" w:rsidR="00672BF7" w:rsidRDefault="00672BF7">
            <w:pPr>
              <w:widowControl w:val="0"/>
              <w:autoSpaceDE w:val="0"/>
              <w:autoSpaceDN w:val="0"/>
              <w:adjustRightInd w:val="0"/>
              <w:rPr>
                <w:sz w:val="22"/>
                <w:szCs w:val="22"/>
                <w:lang w:val="en-US"/>
              </w:rPr>
            </w:pPr>
            <w:r>
              <w:t>CHAIR OF GOVERNORS</w:t>
            </w:r>
          </w:p>
        </w:tc>
      </w:tr>
      <w:tr w:rsidR="00672BF7" w14:paraId="66F9E1E8"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6257A144" w14:textId="77777777" w:rsidR="00672BF7" w:rsidRDefault="00672BF7">
            <w:pPr>
              <w:widowControl w:val="0"/>
              <w:autoSpaceDE w:val="0"/>
              <w:autoSpaceDN w:val="0"/>
              <w:adjustRightInd w:val="0"/>
              <w:rPr>
                <w:sz w:val="22"/>
                <w:szCs w:val="22"/>
                <w:lang w:val="en-US"/>
              </w:rPr>
            </w:pPr>
            <w:r>
              <w:t xml:space="preserve">Ratified by the Head Teacher: </w:t>
            </w:r>
          </w:p>
        </w:tc>
        <w:tc>
          <w:tcPr>
            <w:tcW w:w="2977" w:type="dxa"/>
            <w:tcBorders>
              <w:top w:val="single" w:sz="4" w:space="0" w:color="auto"/>
              <w:left w:val="single" w:sz="4" w:space="0" w:color="auto"/>
              <w:bottom w:val="single" w:sz="4" w:space="0" w:color="auto"/>
              <w:right w:val="single" w:sz="4" w:space="0" w:color="auto"/>
            </w:tcBorders>
            <w:hideMark/>
          </w:tcPr>
          <w:p w14:paraId="56D29062" w14:textId="77777777" w:rsidR="00672BF7" w:rsidRDefault="00672BF7">
            <w:pPr>
              <w:widowControl w:val="0"/>
              <w:autoSpaceDE w:val="0"/>
              <w:autoSpaceDN w:val="0"/>
              <w:adjustRightInd w:val="0"/>
              <w:rPr>
                <w:sz w:val="22"/>
                <w:szCs w:val="22"/>
                <w:lang w:val="en-US"/>
              </w:rPr>
            </w:pPr>
            <w:r>
              <w:t>March 2023</w:t>
            </w:r>
          </w:p>
        </w:tc>
      </w:tr>
      <w:tr w:rsidR="00672BF7" w14:paraId="03C129B9"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1B5C671D" w14:textId="77777777" w:rsidR="00672BF7" w:rsidRDefault="00672BF7">
            <w:pPr>
              <w:widowControl w:val="0"/>
              <w:autoSpaceDE w:val="0"/>
              <w:autoSpaceDN w:val="0"/>
              <w:adjustRightInd w:val="0"/>
              <w:rPr>
                <w:sz w:val="22"/>
                <w:szCs w:val="22"/>
                <w:lang w:val="en-US"/>
              </w:rPr>
            </w:pPr>
            <w:r>
              <w:t xml:space="preserve">Date first approved by the Governing Body: </w:t>
            </w:r>
          </w:p>
        </w:tc>
        <w:tc>
          <w:tcPr>
            <w:tcW w:w="2977" w:type="dxa"/>
            <w:tcBorders>
              <w:top w:val="single" w:sz="4" w:space="0" w:color="auto"/>
              <w:left w:val="single" w:sz="4" w:space="0" w:color="auto"/>
              <w:bottom w:val="single" w:sz="4" w:space="0" w:color="auto"/>
              <w:right w:val="single" w:sz="4" w:space="0" w:color="auto"/>
            </w:tcBorders>
            <w:hideMark/>
          </w:tcPr>
          <w:p w14:paraId="42EC713E" w14:textId="77777777" w:rsidR="00672BF7" w:rsidRDefault="00672BF7">
            <w:pPr>
              <w:widowControl w:val="0"/>
              <w:autoSpaceDE w:val="0"/>
              <w:autoSpaceDN w:val="0"/>
              <w:adjustRightInd w:val="0"/>
              <w:rPr>
                <w:sz w:val="22"/>
                <w:szCs w:val="22"/>
                <w:lang w:val="en-US"/>
              </w:rPr>
            </w:pPr>
            <w:r>
              <w:t>March 2022</w:t>
            </w:r>
          </w:p>
        </w:tc>
      </w:tr>
      <w:tr w:rsidR="00672BF7" w14:paraId="12C2E5BD"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246A5BA6" w14:textId="77777777" w:rsidR="00672BF7" w:rsidRDefault="00672BF7">
            <w:pPr>
              <w:widowControl w:val="0"/>
              <w:autoSpaceDE w:val="0"/>
              <w:autoSpaceDN w:val="0"/>
              <w:adjustRightInd w:val="0"/>
              <w:rPr>
                <w:sz w:val="22"/>
                <w:szCs w:val="22"/>
                <w:lang w:val="en-US"/>
              </w:rPr>
            </w:pPr>
            <w:r>
              <w:t xml:space="preserve">Review Period: </w:t>
            </w:r>
          </w:p>
        </w:tc>
        <w:tc>
          <w:tcPr>
            <w:tcW w:w="2977" w:type="dxa"/>
            <w:tcBorders>
              <w:top w:val="single" w:sz="4" w:space="0" w:color="auto"/>
              <w:left w:val="single" w:sz="4" w:space="0" w:color="auto"/>
              <w:bottom w:val="single" w:sz="4" w:space="0" w:color="auto"/>
              <w:right w:val="single" w:sz="4" w:space="0" w:color="auto"/>
            </w:tcBorders>
            <w:hideMark/>
          </w:tcPr>
          <w:p w14:paraId="1F4AC70C" w14:textId="77777777" w:rsidR="00672BF7" w:rsidRDefault="00672BF7">
            <w:pPr>
              <w:widowControl w:val="0"/>
              <w:autoSpaceDE w:val="0"/>
              <w:autoSpaceDN w:val="0"/>
              <w:adjustRightInd w:val="0"/>
              <w:rPr>
                <w:sz w:val="22"/>
                <w:szCs w:val="22"/>
                <w:lang w:val="en-US"/>
              </w:rPr>
            </w:pPr>
            <w:r>
              <w:t>Annually</w:t>
            </w:r>
          </w:p>
        </w:tc>
      </w:tr>
      <w:tr w:rsidR="00672BF7" w14:paraId="38D8DA93" w14:textId="77777777" w:rsidTr="00672BF7">
        <w:tc>
          <w:tcPr>
            <w:tcW w:w="3539" w:type="dxa"/>
            <w:tcBorders>
              <w:top w:val="single" w:sz="4" w:space="0" w:color="auto"/>
              <w:left w:val="single" w:sz="4" w:space="0" w:color="auto"/>
              <w:bottom w:val="single" w:sz="4" w:space="0" w:color="auto"/>
              <w:right w:val="single" w:sz="4" w:space="0" w:color="auto"/>
            </w:tcBorders>
            <w:hideMark/>
          </w:tcPr>
          <w:p w14:paraId="59F436FC" w14:textId="77777777" w:rsidR="00672BF7" w:rsidRDefault="00672BF7">
            <w:pPr>
              <w:widowControl w:val="0"/>
              <w:autoSpaceDE w:val="0"/>
              <w:autoSpaceDN w:val="0"/>
              <w:adjustRightInd w:val="0"/>
              <w:rPr>
                <w:sz w:val="22"/>
                <w:szCs w:val="22"/>
                <w:lang w:val="en-US"/>
              </w:rPr>
            </w:pPr>
            <w:r>
              <w:t xml:space="preserve"> Review Date: </w:t>
            </w:r>
          </w:p>
        </w:tc>
        <w:tc>
          <w:tcPr>
            <w:tcW w:w="2977" w:type="dxa"/>
            <w:tcBorders>
              <w:top w:val="single" w:sz="4" w:space="0" w:color="auto"/>
              <w:left w:val="single" w:sz="4" w:space="0" w:color="auto"/>
              <w:bottom w:val="single" w:sz="4" w:space="0" w:color="auto"/>
              <w:right w:val="single" w:sz="4" w:space="0" w:color="auto"/>
            </w:tcBorders>
            <w:hideMark/>
          </w:tcPr>
          <w:p w14:paraId="08EE4BA6" w14:textId="77777777" w:rsidR="00672BF7" w:rsidRDefault="00672BF7">
            <w:pPr>
              <w:widowControl w:val="0"/>
              <w:autoSpaceDE w:val="0"/>
              <w:autoSpaceDN w:val="0"/>
              <w:adjustRightInd w:val="0"/>
              <w:rPr>
                <w:sz w:val="22"/>
                <w:szCs w:val="22"/>
                <w:lang w:val="en-US"/>
              </w:rPr>
            </w:pPr>
            <w:r>
              <w:t>March 2024</w:t>
            </w:r>
          </w:p>
        </w:tc>
      </w:tr>
    </w:tbl>
    <w:p w14:paraId="724606E0" w14:textId="77777777" w:rsidR="00672BF7" w:rsidRDefault="00672BF7" w:rsidP="00672BF7">
      <w:pPr>
        <w:rPr>
          <w:rFonts w:ascii="Calibri" w:hAnsi="Calibri" w:cstheme="minorBidi"/>
          <w:sz w:val="22"/>
          <w:szCs w:val="22"/>
          <w:lang w:val="en-US"/>
        </w:rPr>
      </w:pPr>
    </w:p>
    <w:p w14:paraId="0382B88A" w14:textId="77777777" w:rsidR="00672BF7" w:rsidRDefault="00672BF7" w:rsidP="00672BF7">
      <w:pPr>
        <w:rPr>
          <w:rFonts w:ascii="Times New Roman" w:hAnsi="Times New Roman"/>
          <w:sz w:val="20"/>
        </w:rPr>
      </w:pPr>
    </w:p>
    <w:p w14:paraId="48EE2EAB" w14:textId="77777777" w:rsidR="00672BF7" w:rsidRDefault="00672BF7" w:rsidP="00672BF7">
      <w:pPr>
        <w:rPr>
          <w:rFonts w:asciiTheme="minorHAnsi" w:hAnsiTheme="minorHAnsi"/>
          <w:sz w:val="22"/>
          <w:szCs w:val="22"/>
        </w:rPr>
      </w:pPr>
    </w:p>
    <w:p w14:paraId="74813A39" w14:textId="77777777" w:rsidR="00672BF7" w:rsidRDefault="00672BF7" w:rsidP="00672BF7"/>
    <w:p w14:paraId="1CA39053" w14:textId="77777777" w:rsidR="00672BF7" w:rsidRDefault="00672BF7" w:rsidP="00672BF7"/>
    <w:p w14:paraId="4DDBEF00" w14:textId="77777777" w:rsidR="00F06140" w:rsidRPr="00C67F7D" w:rsidRDefault="00F06140" w:rsidP="00F06140">
      <w:pPr>
        <w:pStyle w:val="Heading3"/>
        <w:rPr>
          <w:rFonts w:asciiTheme="minorHAnsi" w:hAnsiTheme="minorHAnsi" w:cstheme="minorHAnsi"/>
          <w:b w:val="0"/>
          <w:bCs/>
          <w:sz w:val="32"/>
          <w:szCs w:val="32"/>
        </w:rPr>
      </w:pPr>
    </w:p>
    <w:p w14:paraId="3461D779" w14:textId="77777777" w:rsidR="00F06140" w:rsidRPr="00C67F7D" w:rsidRDefault="00F06140" w:rsidP="00F06140">
      <w:pPr>
        <w:pStyle w:val="Heading3"/>
        <w:rPr>
          <w:rFonts w:asciiTheme="minorHAnsi" w:hAnsiTheme="minorHAnsi" w:cstheme="minorHAnsi"/>
          <w:b w:val="0"/>
          <w:bCs/>
          <w:sz w:val="32"/>
          <w:szCs w:val="32"/>
        </w:rPr>
      </w:pPr>
    </w:p>
    <w:p w14:paraId="3CF2D8B6" w14:textId="77777777" w:rsidR="00F06140" w:rsidRPr="00C67F7D" w:rsidRDefault="00F06140" w:rsidP="00F06140">
      <w:pPr>
        <w:pStyle w:val="Heading3"/>
        <w:rPr>
          <w:rFonts w:asciiTheme="minorHAnsi" w:hAnsiTheme="minorHAnsi" w:cstheme="minorHAnsi"/>
          <w:b w:val="0"/>
          <w:bCs/>
          <w:sz w:val="32"/>
          <w:szCs w:val="32"/>
        </w:rPr>
        <w:sectPr w:rsidR="00F06140" w:rsidRPr="00C67F7D" w:rsidSect="006049A2">
          <w:footerReference w:type="default" r:id="rId13"/>
          <w:pgSz w:w="11906" w:h="16838" w:code="9"/>
          <w:pgMar w:top="851" w:right="851" w:bottom="851" w:left="851" w:header="578" w:footer="431" w:gutter="0"/>
          <w:cols w:space="708"/>
          <w:docGrid w:linePitch="360"/>
        </w:sectPr>
      </w:pPr>
    </w:p>
    <w:p w14:paraId="0FB78278" w14:textId="77777777" w:rsidR="00A76C75" w:rsidRPr="00C67F7D" w:rsidRDefault="00A76C75" w:rsidP="00F06140">
      <w:pPr>
        <w:pStyle w:val="Heading3"/>
        <w:rPr>
          <w:rFonts w:asciiTheme="minorHAnsi" w:hAnsiTheme="minorHAnsi" w:cstheme="minorHAnsi"/>
          <w:b w:val="0"/>
          <w:bCs/>
          <w:sz w:val="32"/>
          <w:szCs w:val="32"/>
        </w:rPr>
      </w:pPr>
    </w:p>
    <w:p w14:paraId="406425CA" w14:textId="77777777" w:rsidR="0019643B" w:rsidRPr="00C67F7D" w:rsidRDefault="0019643B" w:rsidP="00F06140">
      <w:pPr>
        <w:pStyle w:val="Heading3"/>
        <w:rPr>
          <w:rFonts w:asciiTheme="minorHAnsi" w:hAnsiTheme="minorHAnsi" w:cstheme="minorHAnsi"/>
          <w:b w:val="0"/>
          <w:bCs/>
          <w:sz w:val="32"/>
          <w:szCs w:val="32"/>
        </w:rPr>
      </w:pPr>
      <w:r w:rsidRPr="00C67F7D">
        <w:rPr>
          <w:rFonts w:asciiTheme="minorHAnsi" w:hAnsiTheme="minorHAnsi" w:cstheme="minorHAnsi"/>
          <w:b w:val="0"/>
          <w:bCs/>
          <w:sz w:val="32"/>
          <w:szCs w:val="32"/>
        </w:rPr>
        <w:t>Contents</w:t>
      </w:r>
    </w:p>
    <w:p w14:paraId="1FC39945" w14:textId="77777777" w:rsidR="0019643B" w:rsidRPr="00C67F7D" w:rsidRDefault="0019643B">
      <w:pPr>
        <w:rPr>
          <w:rFonts w:asciiTheme="minorHAnsi" w:hAnsiTheme="minorHAnsi" w:cstheme="minorHAnsi"/>
        </w:rPr>
      </w:pPr>
    </w:p>
    <w:p w14:paraId="3E7A9F1C" w14:textId="77777777" w:rsidR="0019643B" w:rsidRPr="00C67F7D" w:rsidRDefault="0019643B"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Introduction</w:t>
      </w:r>
    </w:p>
    <w:p w14:paraId="5B9D754B" w14:textId="77777777" w:rsidR="0019643B" w:rsidRPr="00C67F7D" w:rsidRDefault="0019643B"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Aims of this scheme</w:t>
      </w:r>
    </w:p>
    <w:p w14:paraId="732BCBE6" w14:textId="77777777" w:rsidR="0012113C" w:rsidRPr="00C67F7D" w:rsidRDefault="0019643B"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Principles</w:t>
      </w:r>
    </w:p>
    <w:p w14:paraId="71C68E54" w14:textId="77777777" w:rsidR="0012113C" w:rsidRPr="00C67F7D" w:rsidRDefault="0012113C"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 xml:space="preserve">How we have gathered information on the effects of our policies and practices on people from different groups </w:t>
      </w:r>
    </w:p>
    <w:p w14:paraId="70AD7822" w14:textId="77777777" w:rsidR="0012113C" w:rsidRPr="00C67F7D" w:rsidRDefault="0012113C"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How we have involved people from different groups in the development of our scheme</w:t>
      </w:r>
    </w:p>
    <w:p w14:paraId="5F195258" w14:textId="77777777" w:rsidR="00EF39F0" w:rsidRPr="00C67F7D" w:rsidRDefault="00EF39F0"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 xml:space="preserve">How we have considered the need to include </w:t>
      </w:r>
      <w:r w:rsidR="00B4714D" w:rsidRPr="00C67F7D">
        <w:rPr>
          <w:rFonts w:asciiTheme="minorHAnsi" w:hAnsiTheme="minorHAnsi" w:cstheme="minorHAnsi"/>
        </w:rPr>
        <w:t>objectives to address the cause</w:t>
      </w:r>
      <w:r w:rsidRPr="00C67F7D">
        <w:rPr>
          <w:rFonts w:asciiTheme="minorHAnsi" w:hAnsiTheme="minorHAnsi" w:cstheme="minorHAnsi"/>
        </w:rPr>
        <w:t xml:space="preserve"> of gender pay gaps in formulating our overall objectives </w:t>
      </w:r>
    </w:p>
    <w:p w14:paraId="7E3CDA53" w14:textId="77777777" w:rsidR="0012113C" w:rsidRPr="00C67F7D" w:rsidRDefault="0012113C"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How we will use</w:t>
      </w:r>
      <w:r w:rsidR="00B4714D" w:rsidRPr="00C67F7D">
        <w:rPr>
          <w:rFonts w:asciiTheme="minorHAnsi" w:hAnsiTheme="minorHAnsi" w:cstheme="minorHAnsi"/>
        </w:rPr>
        <w:t xml:space="preserve"> the</w:t>
      </w:r>
      <w:r w:rsidRPr="00C67F7D">
        <w:rPr>
          <w:rFonts w:asciiTheme="minorHAnsi" w:hAnsiTheme="minorHAnsi" w:cstheme="minorHAnsi"/>
        </w:rPr>
        <w:t xml:space="preserve"> information</w:t>
      </w:r>
      <w:r w:rsidR="00B4714D" w:rsidRPr="00C67F7D">
        <w:rPr>
          <w:rFonts w:asciiTheme="minorHAnsi" w:hAnsiTheme="minorHAnsi" w:cstheme="minorHAnsi"/>
        </w:rPr>
        <w:t xml:space="preserve"> we have gathered</w:t>
      </w:r>
    </w:p>
    <w:p w14:paraId="6A5A5A86" w14:textId="77777777" w:rsidR="0012113C" w:rsidRPr="00C67F7D" w:rsidRDefault="0012113C"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How we will assess/monitor the impact of our policies</w:t>
      </w:r>
    </w:p>
    <w:p w14:paraId="03E1B906" w14:textId="77777777" w:rsidR="00EF39F0" w:rsidRPr="00C67F7D" w:rsidRDefault="0012113C"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How we will report progress</w:t>
      </w:r>
      <w:r w:rsidR="00066332" w:rsidRPr="00C67F7D">
        <w:rPr>
          <w:rFonts w:asciiTheme="minorHAnsi" w:hAnsiTheme="minorHAnsi" w:cstheme="minorHAnsi"/>
        </w:rPr>
        <w:t xml:space="preserve"> and review our </w:t>
      </w:r>
      <w:r w:rsidRPr="00C67F7D">
        <w:rPr>
          <w:rFonts w:asciiTheme="minorHAnsi" w:hAnsiTheme="minorHAnsi" w:cstheme="minorHAnsi"/>
        </w:rPr>
        <w:t>scheme</w:t>
      </w:r>
    </w:p>
    <w:p w14:paraId="1054E01B" w14:textId="77777777" w:rsidR="00EF39F0" w:rsidRPr="00C67F7D" w:rsidRDefault="00EF39F0" w:rsidP="008519AC">
      <w:pPr>
        <w:numPr>
          <w:ilvl w:val="0"/>
          <w:numId w:val="9"/>
        </w:numPr>
        <w:tabs>
          <w:tab w:val="clear" w:pos="360"/>
        </w:tabs>
        <w:ind w:left="720" w:hanging="720"/>
        <w:rPr>
          <w:rFonts w:asciiTheme="minorHAnsi" w:hAnsiTheme="minorHAnsi" w:cstheme="minorHAnsi"/>
        </w:rPr>
      </w:pPr>
      <w:r w:rsidRPr="00C67F7D">
        <w:rPr>
          <w:rFonts w:asciiTheme="minorHAnsi" w:hAnsiTheme="minorHAnsi" w:cstheme="minorHAnsi"/>
        </w:rPr>
        <w:t>Our priorities for the next 12 months</w:t>
      </w:r>
      <w:r w:rsidR="0012113C" w:rsidRPr="00C67F7D">
        <w:rPr>
          <w:rFonts w:asciiTheme="minorHAnsi" w:hAnsiTheme="minorHAnsi" w:cstheme="minorHAnsi"/>
        </w:rPr>
        <w:br/>
      </w:r>
    </w:p>
    <w:p w14:paraId="42582209" w14:textId="77777777" w:rsidR="0019643B" w:rsidRPr="00C67F7D" w:rsidRDefault="0019643B">
      <w:pPr>
        <w:rPr>
          <w:rFonts w:asciiTheme="minorHAnsi" w:hAnsiTheme="minorHAnsi" w:cstheme="minorHAnsi"/>
          <w:sz w:val="28"/>
          <w:szCs w:val="28"/>
        </w:rPr>
      </w:pPr>
      <w:r w:rsidRPr="00C67F7D">
        <w:rPr>
          <w:rFonts w:asciiTheme="minorHAnsi" w:hAnsiTheme="minorHAnsi" w:cstheme="minorHAnsi"/>
          <w:sz w:val="28"/>
          <w:szCs w:val="28"/>
        </w:rPr>
        <w:t>Appendices:</w:t>
      </w:r>
    </w:p>
    <w:p w14:paraId="0562CB0E" w14:textId="77777777" w:rsidR="0012113C" w:rsidRPr="00C67F7D" w:rsidRDefault="0012113C" w:rsidP="009048F6">
      <w:pPr>
        <w:ind w:left="720"/>
        <w:rPr>
          <w:rFonts w:asciiTheme="minorHAnsi" w:hAnsiTheme="minorHAnsi" w:cstheme="minorHAnsi"/>
        </w:rPr>
      </w:pPr>
    </w:p>
    <w:p w14:paraId="66E57320" w14:textId="77777777" w:rsidR="0019643B" w:rsidRPr="00C67F7D" w:rsidRDefault="009048F6" w:rsidP="009048F6">
      <w:pPr>
        <w:rPr>
          <w:rFonts w:asciiTheme="minorHAnsi" w:hAnsiTheme="minorHAnsi" w:cstheme="minorHAnsi"/>
        </w:rPr>
      </w:pPr>
      <w:r w:rsidRPr="00C67F7D">
        <w:rPr>
          <w:rFonts w:asciiTheme="minorHAnsi" w:hAnsiTheme="minorHAnsi" w:cstheme="minorHAnsi"/>
        </w:rPr>
        <w:t>I.</w:t>
      </w:r>
      <w:r w:rsidRPr="00C67F7D">
        <w:rPr>
          <w:rFonts w:asciiTheme="minorHAnsi" w:hAnsiTheme="minorHAnsi" w:cstheme="minorHAnsi"/>
        </w:rPr>
        <w:tab/>
      </w:r>
      <w:r w:rsidR="0019643B" w:rsidRPr="00C67F7D">
        <w:rPr>
          <w:rFonts w:asciiTheme="minorHAnsi" w:hAnsiTheme="minorHAnsi" w:cstheme="minorHAnsi"/>
        </w:rPr>
        <w:t>The legal framework</w:t>
      </w:r>
    </w:p>
    <w:p w14:paraId="310D5836" w14:textId="77777777" w:rsidR="0019643B" w:rsidRPr="00C67F7D" w:rsidRDefault="009048F6" w:rsidP="009048F6">
      <w:pPr>
        <w:rPr>
          <w:rFonts w:asciiTheme="minorHAnsi" w:hAnsiTheme="minorHAnsi" w:cstheme="minorHAnsi"/>
        </w:rPr>
      </w:pPr>
      <w:r w:rsidRPr="00C67F7D">
        <w:rPr>
          <w:rFonts w:asciiTheme="minorHAnsi" w:hAnsiTheme="minorHAnsi" w:cstheme="minorHAnsi"/>
        </w:rPr>
        <w:t>II.</w:t>
      </w:r>
      <w:r w:rsidRPr="00C67F7D">
        <w:rPr>
          <w:rFonts w:asciiTheme="minorHAnsi" w:hAnsiTheme="minorHAnsi" w:cstheme="minorHAnsi"/>
        </w:rPr>
        <w:tab/>
      </w:r>
      <w:r w:rsidR="0019643B" w:rsidRPr="00C67F7D">
        <w:rPr>
          <w:rFonts w:asciiTheme="minorHAnsi" w:hAnsiTheme="minorHAnsi" w:cstheme="minorHAnsi"/>
        </w:rPr>
        <w:t>Questions we will consider when we are reviewing our policies</w:t>
      </w:r>
    </w:p>
    <w:p w14:paraId="56A5374C" w14:textId="77777777" w:rsidR="00E517B7" w:rsidRPr="00C67F7D" w:rsidRDefault="009048F6" w:rsidP="009048F6">
      <w:pPr>
        <w:rPr>
          <w:rFonts w:asciiTheme="minorHAnsi" w:hAnsiTheme="minorHAnsi" w:cstheme="minorHAnsi"/>
        </w:rPr>
      </w:pPr>
      <w:r w:rsidRPr="00C67F7D">
        <w:rPr>
          <w:rFonts w:asciiTheme="minorHAnsi" w:hAnsiTheme="minorHAnsi" w:cstheme="minorHAnsi"/>
        </w:rPr>
        <w:t>III.</w:t>
      </w:r>
      <w:r w:rsidRPr="00C67F7D">
        <w:rPr>
          <w:rFonts w:asciiTheme="minorHAnsi" w:hAnsiTheme="minorHAnsi" w:cstheme="minorHAnsi"/>
        </w:rPr>
        <w:tab/>
      </w:r>
      <w:r w:rsidR="00E517B7" w:rsidRPr="00C67F7D">
        <w:rPr>
          <w:rFonts w:asciiTheme="minorHAnsi" w:hAnsiTheme="minorHAnsi" w:cstheme="minorHAnsi"/>
        </w:rPr>
        <w:t>Information about involvement activities</w:t>
      </w:r>
    </w:p>
    <w:p w14:paraId="2F7C0106" w14:textId="77777777" w:rsidR="0019643B" w:rsidRPr="00C67F7D" w:rsidRDefault="009048F6" w:rsidP="009048F6">
      <w:pPr>
        <w:rPr>
          <w:rFonts w:asciiTheme="minorHAnsi" w:hAnsiTheme="minorHAnsi" w:cstheme="minorHAnsi"/>
        </w:rPr>
      </w:pPr>
      <w:r w:rsidRPr="00C67F7D">
        <w:rPr>
          <w:rFonts w:asciiTheme="minorHAnsi" w:hAnsiTheme="minorHAnsi" w:cstheme="minorHAnsi"/>
        </w:rPr>
        <w:t>IV.</w:t>
      </w:r>
      <w:r w:rsidRPr="00C67F7D">
        <w:rPr>
          <w:rFonts w:asciiTheme="minorHAnsi" w:hAnsiTheme="minorHAnsi" w:cstheme="minorHAnsi"/>
        </w:rPr>
        <w:tab/>
      </w:r>
      <w:r w:rsidR="00A56F5B" w:rsidRPr="00C67F7D">
        <w:rPr>
          <w:rFonts w:asciiTheme="minorHAnsi" w:hAnsiTheme="minorHAnsi" w:cstheme="minorHAnsi"/>
        </w:rPr>
        <w:t>Our equalities a</w:t>
      </w:r>
      <w:r w:rsidR="0019643B" w:rsidRPr="00C67F7D">
        <w:rPr>
          <w:rFonts w:asciiTheme="minorHAnsi" w:hAnsiTheme="minorHAnsi" w:cstheme="minorHAnsi"/>
        </w:rPr>
        <w:t>ction plan</w:t>
      </w:r>
      <w:r w:rsidR="00243259" w:rsidRPr="00C67F7D">
        <w:rPr>
          <w:rFonts w:asciiTheme="minorHAnsi" w:hAnsiTheme="minorHAnsi" w:cstheme="minorHAnsi"/>
        </w:rPr>
        <w:br/>
      </w:r>
    </w:p>
    <w:p w14:paraId="34CE0A41" w14:textId="77777777" w:rsidR="00B333B9" w:rsidRPr="00C67F7D" w:rsidRDefault="00B333B9" w:rsidP="00B333B9">
      <w:pPr>
        <w:rPr>
          <w:rFonts w:asciiTheme="minorHAnsi" w:hAnsiTheme="minorHAnsi" w:cstheme="minorHAnsi"/>
        </w:rPr>
      </w:pPr>
    </w:p>
    <w:p w14:paraId="32A36C38" w14:textId="77777777" w:rsidR="0019643B" w:rsidRPr="00C67F7D" w:rsidRDefault="0012113C" w:rsidP="0000139B">
      <w:pPr>
        <w:pStyle w:val="Heading2"/>
        <w:shd w:val="clear" w:color="auto" w:fill="E6E6E6"/>
        <w:rPr>
          <w:rFonts w:asciiTheme="minorHAnsi" w:hAnsiTheme="minorHAnsi" w:cstheme="minorHAnsi"/>
          <w:b w:val="0"/>
          <w:sz w:val="32"/>
          <w:szCs w:val="32"/>
        </w:rPr>
      </w:pPr>
      <w:r w:rsidRPr="00C67F7D">
        <w:rPr>
          <w:rFonts w:asciiTheme="minorHAnsi" w:hAnsiTheme="minorHAnsi" w:cstheme="minorHAnsi"/>
          <w:b w:val="0"/>
          <w:sz w:val="32"/>
          <w:szCs w:val="32"/>
        </w:rPr>
        <w:t xml:space="preserve">1. </w:t>
      </w:r>
      <w:r w:rsidR="00BF5EBE" w:rsidRPr="00C67F7D">
        <w:rPr>
          <w:rFonts w:asciiTheme="minorHAnsi" w:hAnsiTheme="minorHAnsi" w:cstheme="minorHAnsi"/>
          <w:b w:val="0"/>
          <w:sz w:val="32"/>
          <w:szCs w:val="32"/>
        </w:rPr>
        <w:tab/>
      </w:r>
      <w:r w:rsidR="0019643B" w:rsidRPr="00C67F7D">
        <w:rPr>
          <w:rFonts w:asciiTheme="minorHAnsi" w:hAnsiTheme="minorHAnsi" w:cstheme="minorHAnsi"/>
          <w:b w:val="0"/>
          <w:sz w:val="32"/>
          <w:szCs w:val="32"/>
        </w:rPr>
        <w:t>Introduction</w:t>
      </w:r>
    </w:p>
    <w:p w14:paraId="62EBF3C5" w14:textId="77777777" w:rsidR="00506DCA" w:rsidRPr="00C67F7D" w:rsidRDefault="00506DCA" w:rsidP="00506DCA">
      <w:pPr>
        <w:rPr>
          <w:rFonts w:asciiTheme="minorHAnsi" w:hAnsiTheme="minorHAnsi" w:cstheme="minorHAnsi"/>
        </w:rPr>
      </w:pPr>
    </w:p>
    <w:p w14:paraId="1C70624C" w14:textId="77777777" w:rsidR="00506DCA" w:rsidRPr="00C67F7D" w:rsidRDefault="001363AA" w:rsidP="00506DCA">
      <w:pPr>
        <w:rPr>
          <w:rFonts w:asciiTheme="minorHAnsi" w:hAnsiTheme="minorHAnsi" w:cstheme="minorHAnsi"/>
        </w:rPr>
      </w:pPr>
      <w:r w:rsidRPr="00C67F7D">
        <w:rPr>
          <w:rFonts w:asciiTheme="minorHAnsi" w:hAnsiTheme="minorHAnsi" w:cstheme="minorHAnsi"/>
        </w:rPr>
        <w:t>Sampford Arundel &amp; Stawley Primary</w:t>
      </w:r>
      <w:r w:rsidR="00E327A5" w:rsidRPr="00C67F7D">
        <w:rPr>
          <w:rFonts w:asciiTheme="minorHAnsi" w:hAnsiTheme="minorHAnsi" w:cstheme="minorHAnsi"/>
        </w:rPr>
        <w:t xml:space="preserve"> Schools welcome</w:t>
      </w:r>
      <w:r w:rsidRPr="00C67F7D">
        <w:rPr>
          <w:rFonts w:asciiTheme="minorHAnsi" w:hAnsiTheme="minorHAnsi" w:cstheme="minorHAnsi"/>
        </w:rPr>
        <w:t xml:space="preserve"> their</w:t>
      </w:r>
      <w:r w:rsidR="00506DCA" w:rsidRPr="00C67F7D">
        <w:rPr>
          <w:rFonts w:asciiTheme="minorHAnsi" w:hAnsiTheme="minorHAnsi" w:cstheme="minorHAnsi"/>
        </w:rPr>
        <w:t xml:space="preserve"> responsibilities under recent legislation to promote equality of opportunity and outcomes for different groups of people.  Although we are not required to produce a single equaliti</w:t>
      </w:r>
      <w:r w:rsidR="0055124C" w:rsidRPr="00C67F7D">
        <w:rPr>
          <w:rFonts w:asciiTheme="minorHAnsi" w:hAnsiTheme="minorHAnsi" w:cstheme="minorHAnsi"/>
        </w:rPr>
        <w:t xml:space="preserve">es scheme, </w:t>
      </w:r>
      <w:r w:rsidR="00506DCA" w:rsidRPr="00C67F7D">
        <w:rPr>
          <w:rFonts w:asciiTheme="minorHAnsi" w:hAnsiTheme="minorHAnsi" w:cstheme="minorHAnsi"/>
        </w:rPr>
        <w:t xml:space="preserve">there are </w:t>
      </w:r>
      <w:r w:rsidR="0055124C" w:rsidRPr="00C67F7D">
        <w:rPr>
          <w:rFonts w:asciiTheme="minorHAnsi" w:hAnsiTheme="minorHAnsi" w:cstheme="minorHAnsi"/>
        </w:rPr>
        <w:t>many</w:t>
      </w:r>
      <w:r w:rsidR="00506DCA" w:rsidRPr="00C67F7D">
        <w:rPr>
          <w:rFonts w:asciiTheme="minorHAnsi" w:hAnsiTheme="minorHAnsi" w:cstheme="minorHAnsi"/>
        </w:rPr>
        <w:t xml:space="preserve"> similarities between the expectations of different pieces of legislation and </w:t>
      </w:r>
      <w:r w:rsidR="0055124C" w:rsidRPr="00C67F7D">
        <w:rPr>
          <w:rFonts w:asciiTheme="minorHAnsi" w:hAnsiTheme="minorHAnsi" w:cstheme="minorHAnsi"/>
        </w:rPr>
        <w:t xml:space="preserve">we believe </w:t>
      </w:r>
      <w:r w:rsidR="00506DCA" w:rsidRPr="00C67F7D">
        <w:rPr>
          <w:rFonts w:asciiTheme="minorHAnsi" w:hAnsiTheme="minorHAnsi" w:cstheme="minorHAnsi"/>
        </w:rPr>
        <w:t xml:space="preserve">that a single scheme will promote effective action to address inequalities.  This scheme will therefore </w:t>
      </w:r>
      <w:r w:rsidR="0055124C" w:rsidRPr="00C67F7D">
        <w:rPr>
          <w:rFonts w:asciiTheme="minorHAnsi" w:hAnsiTheme="minorHAnsi" w:cstheme="minorHAnsi"/>
        </w:rPr>
        <w:t>describe how we meet</w:t>
      </w:r>
      <w:r w:rsidR="00506DCA" w:rsidRPr="00C67F7D">
        <w:rPr>
          <w:rFonts w:asciiTheme="minorHAnsi" w:hAnsiTheme="minorHAnsi" w:cstheme="minorHAnsi"/>
        </w:rPr>
        <w:t xml:space="preserve"> our obligations to promote:</w:t>
      </w:r>
    </w:p>
    <w:p w14:paraId="6D98A12B" w14:textId="77777777" w:rsidR="00506DCA" w:rsidRPr="00C67F7D" w:rsidRDefault="00506DCA" w:rsidP="00506DCA">
      <w:pPr>
        <w:rPr>
          <w:rFonts w:asciiTheme="minorHAnsi" w:hAnsiTheme="minorHAnsi" w:cstheme="minorHAnsi"/>
        </w:rPr>
      </w:pPr>
    </w:p>
    <w:p w14:paraId="4932658D" w14:textId="77777777" w:rsidR="00506DCA" w:rsidRPr="00C67F7D" w:rsidRDefault="00506DCA" w:rsidP="008519AC">
      <w:pPr>
        <w:numPr>
          <w:ilvl w:val="0"/>
          <w:numId w:val="5"/>
        </w:numPr>
        <w:tabs>
          <w:tab w:val="clear" w:pos="360"/>
        </w:tabs>
        <w:ind w:left="720" w:hanging="720"/>
        <w:rPr>
          <w:rFonts w:asciiTheme="minorHAnsi" w:hAnsiTheme="minorHAnsi" w:cstheme="minorHAnsi"/>
        </w:rPr>
      </w:pPr>
      <w:r w:rsidRPr="00C67F7D">
        <w:rPr>
          <w:rFonts w:asciiTheme="minorHAnsi" w:hAnsiTheme="minorHAnsi" w:cstheme="minorHAnsi"/>
        </w:rPr>
        <w:t xml:space="preserve">Race equality, including </w:t>
      </w:r>
      <w:r w:rsidR="002E533E" w:rsidRPr="00C67F7D">
        <w:rPr>
          <w:rFonts w:asciiTheme="minorHAnsi" w:hAnsiTheme="minorHAnsi" w:cstheme="minorHAnsi"/>
        </w:rPr>
        <w:t xml:space="preserve">equality for </w:t>
      </w:r>
      <w:r w:rsidR="004A3F1F" w:rsidRPr="00C67F7D">
        <w:rPr>
          <w:rFonts w:asciiTheme="minorHAnsi" w:hAnsiTheme="minorHAnsi" w:cstheme="minorHAnsi"/>
        </w:rPr>
        <w:t xml:space="preserve">people of different religions </w:t>
      </w:r>
      <w:r w:rsidRPr="00C67F7D">
        <w:rPr>
          <w:rFonts w:asciiTheme="minorHAnsi" w:hAnsiTheme="minorHAnsi" w:cstheme="minorHAnsi"/>
        </w:rPr>
        <w:t>and beliefs;</w:t>
      </w:r>
    </w:p>
    <w:p w14:paraId="6735919B" w14:textId="77777777" w:rsidR="00506DCA" w:rsidRPr="00C67F7D" w:rsidRDefault="00506DCA" w:rsidP="008519AC">
      <w:pPr>
        <w:numPr>
          <w:ilvl w:val="0"/>
          <w:numId w:val="5"/>
        </w:numPr>
        <w:tabs>
          <w:tab w:val="clear" w:pos="360"/>
        </w:tabs>
        <w:ind w:left="720" w:hanging="720"/>
        <w:rPr>
          <w:rFonts w:asciiTheme="minorHAnsi" w:hAnsiTheme="minorHAnsi" w:cstheme="minorHAnsi"/>
        </w:rPr>
      </w:pPr>
      <w:r w:rsidRPr="00C67F7D">
        <w:rPr>
          <w:rFonts w:asciiTheme="minorHAnsi" w:hAnsiTheme="minorHAnsi" w:cstheme="minorHAnsi"/>
        </w:rPr>
        <w:t>Disability equality;</w:t>
      </w:r>
    </w:p>
    <w:p w14:paraId="09916463" w14:textId="77777777" w:rsidR="00506DCA" w:rsidRPr="00C67F7D" w:rsidRDefault="00506DCA" w:rsidP="008519AC">
      <w:pPr>
        <w:numPr>
          <w:ilvl w:val="0"/>
          <w:numId w:val="5"/>
        </w:numPr>
        <w:tabs>
          <w:tab w:val="clear" w:pos="360"/>
        </w:tabs>
        <w:ind w:left="720" w:hanging="720"/>
        <w:rPr>
          <w:rFonts w:asciiTheme="minorHAnsi" w:hAnsiTheme="minorHAnsi" w:cstheme="minorHAnsi"/>
        </w:rPr>
      </w:pPr>
      <w:r w:rsidRPr="00C67F7D">
        <w:rPr>
          <w:rFonts w:asciiTheme="minorHAnsi" w:hAnsiTheme="minorHAnsi" w:cstheme="minorHAnsi"/>
        </w:rPr>
        <w:t>Gender equality;</w:t>
      </w:r>
    </w:p>
    <w:p w14:paraId="5F994935" w14:textId="77777777" w:rsidR="00506DCA" w:rsidRPr="00C67F7D" w:rsidRDefault="00506DCA" w:rsidP="008519AC">
      <w:pPr>
        <w:numPr>
          <w:ilvl w:val="0"/>
          <w:numId w:val="5"/>
        </w:numPr>
        <w:tabs>
          <w:tab w:val="clear" w:pos="360"/>
        </w:tabs>
        <w:ind w:left="720" w:hanging="720"/>
        <w:rPr>
          <w:rFonts w:asciiTheme="minorHAnsi" w:hAnsiTheme="minorHAnsi" w:cstheme="minorHAnsi"/>
        </w:rPr>
      </w:pPr>
      <w:r w:rsidRPr="00C67F7D">
        <w:rPr>
          <w:rFonts w:asciiTheme="minorHAnsi" w:hAnsiTheme="minorHAnsi" w:cstheme="minorHAnsi"/>
        </w:rPr>
        <w:t>Community cohesion.</w:t>
      </w:r>
    </w:p>
    <w:p w14:paraId="2946DB82" w14:textId="77777777" w:rsidR="00506DCA" w:rsidRPr="00C67F7D" w:rsidRDefault="00506DCA" w:rsidP="00506DCA">
      <w:pPr>
        <w:rPr>
          <w:rFonts w:asciiTheme="minorHAnsi" w:hAnsiTheme="minorHAnsi" w:cstheme="minorHAnsi"/>
        </w:rPr>
      </w:pPr>
    </w:p>
    <w:p w14:paraId="53D91E0A" w14:textId="77777777" w:rsidR="00506DCA" w:rsidRPr="00C67F7D" w:rsidRDefault="00506DCA" w:rsidP="00506DCA">
      <w:pPr>
        <w:rPr>
          <w:rFonts w:asciiTheme="minorHAnsi" w:hAnsiTheme="minorHAnsi" w:cstheme="minorHAnsi"/>
        </w:rPr>
      </w:pPr>
      <w:r w:rsidRPr="00C67F7D">
        <w:rPr>
          <w:rFonts w:asciiTheme="minorHAnsi" w:hAnsiTheme="minorHAnsi" w:cstheme="minorHAnsi"/>
        </w:rPr>
        <w:t>It will also include actions designed to ensure we fulfil our obligations to meet the needs of lesbian, gay, bisexual and transgender people.</w:t>
      </w:r>
    </w:p>
    <w:p w14:paraId="5997CC1D" w14:textId="77777777" w:rsidR="00506DCA" w:rsidRPr="00C67F7D" w:rsidRDefault="00506DCA" w:rsidP="00506DCA">
      <w:pPr>
        <w:rPr>
          <w:rFonts w:asciiTheme="minorHAnsi" w:hAnsiTheme="minorHAnsi" w:cstheme="minorHAnsi"/>
        </w:rPr>
      </w:pPr>
    </w:p>
    <w:p w14:paraId="79E9A40B" w14:textId="77777777" w:rsidR="00506DCA" w:rsidRPr="00C67F7D" w:rsidRDefault="00506DCA" w:rsidP="00A73971">
      <w:pPr>
        <w:ind w:right="-154"/>
        <w:rPr>
          <w:rFonts w:asciiTheme="minorHAnsi" w:hAnsiTheme="minorHAnsi" w:cstheme="minorHAnsi"/>
        </w:rPr>
      </w:pPr>
      <w:r w:rsidRPr="00C67F7D">
        <w:rPr>
          <w:rFonts w:asciiTheme="minorHAnsi" w:hAnsiTheme="minorHAnsi" w:cstheme="minorHAnsi"/>
        </w:rPr>
        <w:t xml:space="preserve">A guide to the legislation from which the above duties arise is included in </w:t>
      </w:r>
      <w:r w:rsidRPr="00C67F7D">
        <w:rPr>
          <w:rFonts w:asciiTheme="minorHAnsi" w:hAnsiTheme="minorHAnsi" w:cstheme="minorHAnsi"/>
          <w:b/>
        </w:rPr>
        <w:t xml:space="preserve">Appendix </w:t>
      </w:r>
      <w:r w:rsidR="009048F6" w:rsidRPr="00C67F7D">
        <w:rPr>
          <w:rFonts w:asciiTheme="minorHAnsi" w:hAnsiTheme="minorHAnsi" w:cstheme="minorHAnsi"/>
          <w:b/>
        </w:rPr>
        <w:t>I</w:t>
      </w:r>
      <w:r w:rsidRPr="00C67F7D">
        <w:rPr>
          <w:rFonts w:asciiTheme="minorHAnsi" w:hAnsiTheme="minorHAnsi" w:cstheme="minorHAnsi"/>
        </w:rPr>
        <w:t>.</w:t>
      </w:r>
    </w:p>
    <w:p w14:paraId="110FFD37" w14:textId="77777777" w:rsidR="00022483" w:rsidRPr="00C67F7D" w:rsidRDefault="00022483" w:rsidP="00506DCA">
      <w:pPr>
        <w:rPr>
          <w:rFonts w:asciiTheme="minorHAnsi" w:hAnsiTheme="minorHAnsi" w:cstheme="minorHAnsi"/>
        </w:rPr>
      </w:pPr>
    </w:p>
    <w:p w14:paraId="0C2AB590" w14:textId="77777777" w:rsidR="00022483" w:rsidRPr="00C67F7D" w:rsidRDefault="00022483" w:rsidP="00506DCA">
      <w:pPr>
        <w:rPr>
          <w:rFonts w:asciiTheme="minorHAnsi" w:hAnsiTheme="minorHAnsi" w:cstheme="minorHAnsi"/>
        </w:rPr>
      </w:pPr>
      <w:r w:rsidRPr="00C67F7D">
        <w:rPr>
          <w:rFonts w:asciiTheme="minorHAnsi" w:hAnsiTheme="minorHAnsi" w:cstheme="minorHAnsi"/>
        </w:rPr>
        <w:t>In writing this scheme we have drawn on t</w:t>
      </w:r>
      <w:r w:rsidR="00B24D14" w:rsidRPr="00C67F7D">
        <w:rPr>
          <w:rFonts w:asciiTheme="minorHAnsi" w:hAnsiTheme="minorHAnsi" w:cstheme="minorHAnsi"/>
        </w:rPr>
        <w:t xml:space="preserve">he Single Equality Scheme </w:t>
      </w:r>
      <w:r w:rsidRPr="00C67F7D">
        <w:rPr>
          <w:rFonts w:asciiTheme="minorHAnsi" w:hAnsiTheme="minorHAnsi" w:cstheme="minorHAnsi"/>
        </w:rPr>
        <w:t>produced by the Department for Children, School and Families</w:t>
      </w:r>
      <w:r w:rsidR="00B24D14" w:rsidRPr="00C67F7D">
        <w:rPr>
          <w:rFonts w:asciiTheme="minorHAnsi" w:hAnsiTheme="minorHAnsi" w:cstheme="minorHAnsi"/>
        </w:rPr>
        <w:t xml:space="preserve"> (DCSF)</w:t>
      </w:r>
      <w:r w:rsidRPr="00C67F7D">
        <w:rPr>
          <w:rFonts w:asciiTheme="minorHAnsi" w:hAnsiTheme="minorHAnsi" w:cstheme="minorHAnsi"/>
        </w:rPr>
        <w:t xml:space="preserve"> in Autumn 2007.  The </w:t>
      </w:r>
      <w:r w:rsidR="00720F7D" w:rsidRPr="00C67F7D">
        <w:rPr>
          <w:rFonts w:asciiTheme="minorHAnsi" w:hAnsiTheme="minorHAnsi" w:cstheme="minorHAnsi"/>
        </w:rPr>
        <w:t>introduction to the DCSF scheme sums up the reasons why schools and other public organisations are now required to produce equalities schemes:</w:t>
      </w:r>
    </w:p>
    <w:p w14:paraId="6B699379" w14:textId="77777777" w:rsidR="001363AA" w:rsidRPr="00C67F7D" w:rsidRDefault="001363AA" w:rsidP="00506DCA">
      <w:pPr>
        <w:rPr>
          <w:rFonts w:asciiTheme="minorHAnsi" w:hAnsiTheme="minorHAnsi" w:cstheme="minorHAnsi"/>
        </w:rPr>
      </w:pPr>
    </w:p>
    <w:p w14:paraId="0B694BA1" w14:textId="77777777" w:rsidR="002E533E" w:rsidRPr="00C67F7D" w:rsidRDefault="0019643B" w:rsidP="00243259">
      <w:pPr>
        <w:pStyle w:val="BodyText2"/>
        <w:ind w:left="360"/>
        <w:rPr>
          <w:rFonts w:asciiTheme="minorHAnsi" w:hAnsiTheme="minorHAnsi" w:cstheme="minorHAnsi"/>
          <w:i/>
          <w:color w:val="auto"/>
        </w:rPr>
      </w:pPr>
      <w:r w:rsidRPr="00C67F7D">
        <w:rPr>
          <w:rFonts w:asciiTheme="minorHAnsi" w:hAnsiTheme="minorHAnsi" w:cstheme="minorHAnsi"/>
          <w:i/>
          <w:color w:val="auto"/>
        </w:rPr>
        <w:lastRenderedPageBreak/>
        <w:t xml:space="preserve">“Every child deserves to be safe and loved and have a healthy and happy childhood, free from harm; every child should have the chance to make the most of their talents and fulfil their potential.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But not every child gets the same opportunities and not every family is able to take up those that are available. Some families struggle more than others against disadvantage and discrimination.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Some children ar</w:t>
      </w:r>
      <w:r w:rsidR="004A3F1F" w:rsidRPr="00C67F7D">
        <w:rPr>
          <w:rFonts w:asciiTheme="minorHAnsi" w:hAnsiTheme="minorHAnsi" w:cstheme="minorHAnsi"/>
          <w:i/>
          <w:color w:val="auto"/>
        </w:rPr>
        <w:t>e at greater risk of harm and/</w:t>
      </w:r>
      <w:r w:rsidRPr="00C67F7D">
        <w:rPr>
          <w:rFonts w:asciiTheme="minorHAnsi" w:hAnsiTheme="minorHAnsi" w:cstheme="minorHAnsi"/>
          <w:i/>
          <w:color w:val="auto"/>
        </w:rPr>
        <w:t xml:space="preserve">or ill health than others are.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Not every childhood is a happy one.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Life is not yet equal for disabled children and their families, nor is it for children and families from many minority ethnic communities.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For some children, young people and families, these inequalities make it hard for them to realise their personal potential without extra support.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The fact that so many young people who have experienced disadvantage do not gain such impressive results at GCSE as their peers is but one pointer to the fact that they do not always get that extra support.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For some children, young people and families, discrimination against them because of their ethnicity, disability or circumstances ignores their potential and suppresses their ambition.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Discrimination impoverishes lives.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 xml:space="preserve">Most obviously, it deprives those who suffer from it of dignity and opportunity. </w:t>
      </w:r>
      <w:r w:rsidR="00A73971" w:rsidRPr="00C67F7D">
        <w:rPr>
          <w:rFonts w:asciiTheme="minorHAnsi" w:hAnsiTheme="minorHAnsi" w:cstheme="minorHAnsi"/>
          <w:i/>
          <w:color w:val="auto"/>
        </w:rPr>
        <w:t xml:space="preserve"> </w:t>
      </w:r>
      <w:r w:rsidRPr="00C67F7D">
        <w:rPr>
          <w:rFonts w:asciiTheme="minorHAnsi" w:hAnsiTheme="minorHAnsi" w:cstheme="minorHAnsi"/>
          <w:i/>
          <w:color w:val="auto"/>
        </w:rPr>
        <w:t>The fact of discrimination against minorities also demeans and undermines the strength of our society as a whole.”</w:t>
      </w:r>
    </w:p>
    <w:p w14:paraId="3FE9F23F" w14:textId="77777777" w:rsidR="00243259" w:rsidRPr="00C67F7D" w:rsidRDefault="00243259" w:rsidP="00243259">
      <w:pPr>
        <w:pStyle w:val="BodyText2"/>
        <w:ind w:firstLine="720"/>
        <w:rPr>
          <w:rFonts w:asciiTheme="minorHAnsi" w:hAnsiTheme="minorHAnsi" w:cstheme="minorHAnsi"/>
          <w:sz w:val="20"/>
          <w:szCs w:val="20"/>
        </w:rPr>
      </w:pPr>
    </w:p>
    <w:p w14:paraId="3A17DE5A" w14:textId="77777777" w:rsidR="0019643B" w:rsidRPr="00C67F7D" w:rsidRDefault="0019643B" w:rsidP="00243259">
      <w:pPr>
        <w:pStyle w:val="BodyText2"/>
        <w:ind w:firstLine="360"/>
        <w:rPr>
          <w:rFonts w:asciiTheme="minorHAnsi" w:hAnsiTheme="minorHAnsi" w:cstheme="minorHAnsi"/>
        </w:rPr>
      </w:pPr>
      <w:r w:rsidRPr="00C67F7D">
        <w:rPr>
          <w:rFonts w:asciiTheme="minorHAnsi" w:hAnsiTheme="minorHAnsi" w:cstheme="minorHAnsi"/>
        </w:rPr>
        <w:t>(DCSF Single Equalities Scheme – December 2007)</w:t>
      </w:r>
    </w:p>
    <w:p w14:paraId="1F72F646" w14:textId="77777777" w:rsidR="001363AA" w:rsidRPr="00C67F7D" w:rsidRDefault="001363AA" w:rsidP="00243259">
      <w:pPr>
        <w:pStyle w:val="BodyText2"/>
        <w:ind w:firstLine="360"/>
        <w:rPr>
          <w:rFonts w:asciiTheme="minorHAnsi" w:hAnsiTheme="minorHAnsi" w:cstheme="minorHAnsi"/>
          <w:color w:val="auto"/>
        </w:rPr>
      </w:pPr>
    </w:p>
    <w:p w14:paraId="08666BEE" w14:textId="77777777" w:rsidR="0019643B" w:rsidRPr="00C67F7D" w:rsidRDefault="00DE0DFB">
      <w:pPr>
        <w:rPr>
          <w:rFonts w:asciiTheme="minorHAnsi" w:hAnsiTheme="minorHAnsi" w:cstheme="minorHAnsi"/>
        </w:rPr>
      </w:pPr>
      <w:r w:rsidRPr="00C67F7D">
        <w:rPr>
          <w:rFonts w:asciiTheme="minorHAnsi" w:hAnsiTheme="minorHAnsi" w:cstheme="minorHAnsi"/>
        </w:rPr>
        <w:t xml:space="preserve">At </w:t>
      </w:r>
      <w:r w:rsidR="001363AA" w:rsidRPr="00C67F7D">
        <w:rPr>
          <w:rFonts w:asciiTheme="minorHAnsi" w:hAnsiTheme="minorHAnsi" w:cstheme="minorHAnsi"/>
        </w:rPr>
        <w:t xml:space="preserve">Sampford Arundel and </w:t>
      </w:r>
      <w:smartTag w:uri="urn:schemas-microsoft-com:office:smarttags" w:element="place">
        <w:smartTag w:uri="urn:schemas-microsoft-com:office:smarttags" w:element="PlaceName">
          <w:r w:rsidR="001363AA" w:rsidRPr="00C67F7D">
            <w:rPr>
              <w:rFonts w:asciiTheme="minorHAnsi" w:hAnsiTheme="minorHAnsi" w:cstheme="minorHAnsi"/>
            </w:rPr>
            <w:t>Stawley</w:t>
          </w:r>
        </w:smartTag>
        <w:r w:rsidR="001363AA" w:rsidRPr="00C67F7D">
          <w:rPr>
            <w:rFonts w:asciiTheme="minorHAnsi" w:hAnsiTheme="minorHAnsi" w:cstheme="minorHAnsi"/>
          </w:rPr>
          <w:t xml:space="preserve"> </w:t>
        </w:r>
        <w:smartTag w:uri="urn:schemas-microsoft-com:office:smarttags" w:element="PlaceType">
          <w:r w:rsidR="001363AA" w:rsidRPr="00C67F7D">
            <w:rPr>
              <w:rFonts w:asciiTheme="minorHAnsi" w:hAnsiTheme="minorHAnsi" w:cstheme="minorHAnsi"/>
            </w:rPr>
            <w:t>Primary</w:t>
          </w:r>
          <w:r w:rsidRPr="00C67F7D">
            <w:rPr>
              <w:rFonts w:asciiTheme="minorHAnsi" w:hAnsiTheme="minorHAnsi" w:cstheme="minorHAnsi"/>
            </w:rPr>
            <w:t xml:space="preserve"> School</w:t>
          </w:r>
          <w:r w:rsidR="001363AA" w:rsidRPr="00C67F7D">
            <w:rPr>
              <w:rFonts w:asciiTheme="minorHAnsi" w:hAnsiTheme="minorHAnsi" w:cstheme="minorHAnsi"/>
            </w:rPr>
            <w:t>s</w:t>
          </w:r>
        </w:smartTag>
      </w:smartTag>
      <w:r w:rsidRPr="00C67F7D">
        <w:rPr>
          <w:rFonts w:asciiTheme="minorHAnsi" w:hAnsiTheme="minorHAnsi" w:cstheme="minorHAnsi"/>
        </w:rPr>
        <w:t xml:space="preserve"> we are committed to ensuring equality of education and opportunity for all our pupils, for their parents/carers, for staff and for all those receiving services from the school, irrespective of their gender, disability, ethnic background or other characteristics.  We believe that diversity</w:t>
      </w:r>
      <w:r w:rsidR="000D0F42" w:rsidRPr="00C67F7D">
        <w:rPr>
          <w:rFonts w:asciiTheme="minorHAnsi" w:hAnsiTheme="minorHAnsi" w:cstheme="minorHAnsi"/>
        </w:rPr>
        <w:t xml:space="preserve"> is a </w:t>
      </w:r>
      <w:r w:rsidRPr="00C67F7D">
        <w:rPr>
          <w:rFonts w:asciiTheme="minorHAnsi" w:hAnsiTheme="minorHAnsi" w:cstheme="minorHAnsi"/>
        </w:rPr>
        <w:t>strength – for our school, its community and Britain as a whole – and we will work proactively to address inequality and foster positive attitudes to diversity so that all those who learn, teach and visit here are respected and valued.</w:t>
      </w:r>
    </w:p>
    <w:p w14:paraId="08CE6F91" w14:textId="77777777" w:rsidR="00DE0DFB" w:rsidRPr="00C67F7D" w:rsidRDefault="00DE0DFB">
      <w:pPr>
        <w:rPr>
          <w:rFonts w:asciiTheme="minorHAnsi" w:hAnsiTheme="minorHAnsi" w:cstheme="minorHAnsi"/>
        </w:rPr>
      </w:pPr>
    </w:p>
    <w:p w14:paraId="61CDCEAD" w14:textId="77777777" w:rsidR="00EF39F0" w:rsidRPr="00C67F7D" w:rsidRDefault="001765C2">
      <w:pPr>
        <w:rPr>
          <w:rFonts w:asciiTheme="minorHAnsi" w:hAnsiTheme="minorHAnsi" w:cstheme="minorHAnsi"/>
        </w:rPr>
      </w:pPr>
      <w:r w:rsidRPr="00C67F7D">
        <w:rPr>
          <w:rFonts w:asciiTheme="minorHAnsi" w:hAnsiTheme="minorHAnsi" w:cstheme="minorHAnsi"/>
        </w:rPr>
        <w:br w:type="page"/>
      </w:r>
    </w:p>
    <w:p w14:paraId="72A82CCF" w14:textId="77777777" w:rsidR="0019643B" w:rsidRPr="00C67F7D" w:rsidRDefault="0012113C" w:rsidP="0000139B">
      <w:pPr>
        <w:pStyle w:val="Heading2"/>
        <w:shd w:val="clear" w:color="auto" w:fill="E6E6E6"/>
        <w:rPr>
          <w:rFonts w:asciiTheme="minorHAnsi" w:hAnsiTheme="minorHAnsi" w:cstheme="minorHAnsi"/>
          <w:b w:val="0"/>
          <w:sz w:val="32"/>
          <w:szCs w:val="32"/>
        </w:rPr>
      </w:pPr>
      <w:r w:rsidRPr="00C67F7D">
        <w:rPr>
          <w:rFonts w:asciiTheme="minorHAnsi" w:hAnsiTheme="minorHAnsi" w:cstheme="minorHAnsi"/>
          <w:b w:val="0"/>
          <w:sz w:val="32"/>
          <w:szCs w:val="32"/>
        </w:rPr>
        <w:lastRenderedPageBreak/>
        <w:t xml:space="preserve">2. </w:t>
      </w:r>
      <w:r w:rsidR="00A73971" w:rsidRPr="00C67F7D">
        <w:rPr>
          <w:rFonts w:asciiTheme="minorHAnsi" w:hAnsiTheme="minorHAnsi" w:cstheme="minorHAnsi"/>
          <w:b w:val="0"/>
          <w:sz w:val="32"/>
          <w:szCs w:val="32"/>
        </w:rPr>
        <w:tab/>
      </w:r>
      <w:r w:rsidR="0019643B" w:rsidRPr="00C67F7D">
        <w:rPr>
          <w:rFonts w:asciiTheme="minorHAnsi" w:hAnsiTheme="minorHAnsi" w:cstheme="minorHAnsi"/>
          <w:b w:val="0"/>
          <w:sz w:val="32"/>
          <w:szCs w:val="32"/>
        </w:rPr>
        <w:t>Aims of this scheme</w:t>
      </w:r>
    </w:p>
    <w:p w14:paraId="6BB9E253" w14:textId="77777777" w:rsidR="0019643B" w:rsidRPr="00C67F7D" w:rsidRDefault="0019643B">
      <w:pPr>
        <w:ind w:left="720" w:hanging="720"/>
        <w:rPr>
          <w:rFonts w:asciiTheme="minorHAnsi" w:hAnsiTheme="minorHAnsi" w:cstheme="minorHAnsi"/>
        </w:rPr>
      </w:pPr>
    </w:p>
    <w:p w14:paraId="4F1574E8" w14:textId="77777777" w:rsidR="0019643B" w:rsidRPr="00C67F7D" w:rsidRDefault="00720F7D" w:rsidP="00720F7D">
      <w:pPr>
        <w:rPr>
          <w:rFonts w:asciiTheme="minorHAnsi" w:hAnsiTheme="minorHAnsi" w:cstheme="minorHAnsi"/>
        </w:rPr>
      </w:pPr>
      <w:r w:rsidRPr="00C67F7D">
        <w:rPr>
          <w:rFonts w:asciiTheme="minorHAnsi" w:hAnsiTheme="minorHAnsi" w:cstheme="minorHAnsi"/>
        </w:rPr>
        <w:t xml:space="preserve">This is our first Single Equality Scheme.  Through it, the existing work we have carried out over many years to address the </w:t>
      </w:r>
      <w:r w:rsidR="006C6DB9" w:rsidRPr="00C67F7D">
        <w:rPr>
          <w:rFonts w:asciiTheme="minorHAnsi" w:hAnsiTheme="minorHAnsi" w:cstheme="minorHAnsi"/>
        </w:rPr>
        <w:t xml:space="preserve">specific </w:t>
      </w:r>
      <w:r w:rsidRPr="00C67F7D">
        <w:rPr>
          <w:rFonts w:asciiTheme="minorHAnsi" w:hAnsiTheme="minorHAnsi" w:cstheme="minorHAnsi"/>
        </w:rPr>
        <w:t>needs of individuals and groups of children and young people will be developed and enhanced.  Developing the scheme has enabled us to re-examine this work, involv</w:t>
      </w:r>
      <w:r w:rsidR="006C6DB9" w:rsidRPr="00C67F7D">
        <w:rPr>
          <w:rFonts w:asciiTheme="minorHAnsi" w:hAnsiTheme="minorHAnsi" w:cstheme="minorHAnsi"/>
        </w:rPr>
        <w:t>e a wide range of stake holders and consider outcomes for children and young people from different groups,</w:t>
      </w:r>
      <w:r w:rsidRPr="00C67F7D">
        <w:rPr>
          <w:rFonts w:asciiTheme="minorHAnsi" w:hAnsiTheme="minorHAnsi" w:cstheme="minorHAnsi"/>
        </w:rPr>
        <w:t xml:space="preserve"> so that we are in a stronger position to identify key priorities and </w:t>
      </w:r>
      <w:r w:rsidR="006C6DB9" w:rsidRPr="00C67F7D">
        <w:rPr>
          <w:rFonts w:asciiTheme="minorHAnsi" w:hAnsiTheme="minorHAnsi" w:cstheme="minorHAnsi"/>
        </w:rPr>
        <w:t>work to address them.  Our action plan sets out these priorities and how we will achieve them.  We will regularly review our progress and ensure that outcomes are published and any necessary changes to our approaches are made.</w:t>
      </w:r>
    </w:p>
    <w:p w14:paraId="23DE523C"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52E56223" w14:textId="77777777" w:rsidR="0019643B" w:rsidRPr="00C67F7D" w:rsidRDefault="0019643B">
      <w:pPr>
        <w:rPr>
          <w:rFonts w:asciiTheme="minorHAnsi" w:hAnsiTheme="minorHAnsi" w:cstheme="minorHAnsi"/>
        </w:rPr>
      </w:pPr>
    </w:p>
    <w:p w14:paraId="6FA9E832" w14:textId="77777777" w:rsidR="0019643B" w:rsidRPr="00C67F7D" w:rsidRDefault="0012113C" w:rsidP="0000139B">
      <w:pPr>
        <w:pStyle w:val="Heading2"/>
        <w:shd w:val="clear" w:color="auto" w:fill="E6E6E6"/>
        <w:rPr>
          <w:rFonts w:asciiTheme="minorHAnsi" w:hAnsiTheme="minorHAnsi" w:cstheme="minorHAnsi"/>
          <w:b w:val="0"/>
          <w:sz w:val="32"/>
          <w:szCs w:val="32"/>
        </w:rPr>
      </w:pPr>
      <w:r w:rsidRPr="00C67F7D">
        <w:rPr>
          <w:rFonts w:asciiTheme="minorHAnsi" w:hAnsiTheme="minorHAnsi" w:cstheme="minorHAnsi"/>
          <w:b w:val="0"/>
          <w:sz w:val="32"/>
          <w:szCs w:val="32"/>
        </w:rPr>
        <w:t xml:space="preserve">3. </w:t>
      </w:r>
      <w:r w:rsidR="00A73971" w:rsidRPr="00C67F7D">
        <w:rPr>
          <w:rFonts w:asciiTheme="minorHAnsi" w:hAnsiTheme="minorHAnsi" w:cstheme="minorHAnsi"/>
          <w:b w:val="0"/>
          <w:sz w:val="32"/>
          <w:szCs w:val="32"/>
        </w:rPr>
        <w:tab/>
      </w:r>
      <w:r w:rsidR="0019643B" w:rsidRPr="00C67F7D">
        <w:rPr>
          <w:rFonts w:asciiTheme="minorHAnsi" w:hAnsiTheme="minorHAnsi" w:cstheme="minorHAnsi"/>
          <w:b w:val="0"/>
          <w:sz w:val="32"/>
          <w:szCs w:val="32"/>
        </w:rPr>
        <w:t>Principles</w:t>
      </w:r>
    </w:p>
    <w:p w14:paraId="07547A01" w14:textId="77777777" w:rsidR="0019643B" w:rsidRPr="00C67F7D" w:rsidRDefault="0019643B">
      <w:pPr>
        <w:rPr>
          <w:rFonts w:asciiTheme="minorHAnsi" w:hAnsiTheme="minorHAnsi" w:cstheme="minorHAnsi"/>
        </w:rPr>
      </w:pPr>
    </w:p>
    <w:p w14:paraId="7AB830A2" w14:textId="77777777" w:rsidR="0019643B" w:rsidRPr="00C67F7D" w:rsidRDefault="0019643B">
      <w:pPr>
        <w:rPr>
          <w:rFonts w:asciiTheme="minorHAnsi" w:hAnsiTheme="minorHAnsi" w:cstheme="minorHAnsi"/>
        </w:rPr>
      </w:pPr>
      <w:r w:rsidRPr="00C67F7D">
        <w:rPr>
          <w:rFonts w:asciiTheme="minorHAnsi" w:hAnsiTheme="minorHAnsi" w:cstheme="minorHAnsi"/>
        </w:rPr>
        <w:t xml:space="preserve">We are adopting seven principles, adapted from those chosen by the </w:t>
      </w:r>
      <w:r w:rsidR="00B24D14" w:rsidRPr="00C67F7D">
        <w:rPr>
          <w:rFonts w:asciiTheme="minorHAnsi" w:hAnsiTheme="minorHAnsi" w:cstheme="minorHAnsi"/>
        </w:rPr>
        <w:t>DCSF</w:t>
      </w:r>
      <w:r w:rsidR="00C643E1" w:rsidRPr="00C67F7D">
        <w:rPr>
          <w:rFonts w:asciiTheme="minorHAnsi" w:hAnsiTheme="minorHAnsi" w:cstheme="minorHAnsi"/>
        </w:rPr>
        <w:t xml:space="preserve"> in their Single Equality S</w:t>
      </w:r>
      <w:r w:rsidRPr="00C67F7D">
        <w:rPr>
          <w:rFonts w:asciiTheme="minorHAnsi" w:hAnsiTheme="minorHAnsi" w:cstheme="minorHAnsi"/>
        </w:rPr>
        <w:t xml:space="preserve">cheme. </w:t>
      </w:r>
    </w:p>
    <w:p w14:paraId="5043CB0F" w14:textId="77777777" w:rsidR="0019643B" w:rsidRPr="00C67F7D" w:rsidRDefault="0019643B" w:rsidP="00A73971">
      <w:pPr>
        <w:pStyle w:val="CommentText"/>
        <w:rPr>
          <w:rFonts w:asciiTheme="minorHAnsi" w:hAnsiTheme="minorHAnsi" w:cstheme="minorHAnsi"/>
          <w:sz w:val="24"/>
          <w:szCs w:val="24"/>
        </w:rPr>
      </w:pPr>
    </w:p>
    <w:p w14:paraId="2171CD02" w14:textId="77777777" w:rsidR="0019643B" w:rsidRPr="00C67F7D" w:rsidRDefault="0019643B">
      <w:pPr>
        <w:pStyle w:val="CommentText"/>
        <w:rPr>
          <w:rFonts w:asciiTheme="minorHAnsi" w:hAnsiTheme="minorHAnsi" w:cstheme="minorHAnsi"/>
          <w:b/>
          <w:sz w:val="24"/>
          <w:szCs w:val="24"/>
        </w:rPr>
      </w:pPr>
      <w:r w:rsidRPr="00C67F7D">
        <w:rPr>
          <w:rFonts w:asciiTheme="minorHAnsi" w:hAnsiTheme="minorHAnsi" w:cstheme="minorHAnsi"/>
          <w:b/>
          <w:sz w:val="24"/>
          <w:szCs w:val="24"/>
        </w:rPr>
        <w:t>Principle 1: All learners are of equal value</w:t>
      </w:r>
    </w:p>
    <w:p w14:paraId="42F1E407" w14:textId="77777777" w:rsidR="0019643B" w:rsidRPr="00C67F7D" w:rsidRDefault="0019643B">
      <w:pPr>
        <w:rPr>
          <w:rFonts w:asciiTheme="minorHAnsi" w:hAnsiTheme="minorHAnsi" w:cstheme="minorHAnsi"/>
        </w:rPr>
      </w:pPr>
      <w:r w:rsidRPr="00C67F7D">
        <w:rPr>
          <w:rFonts w:asciiTheme="minorHAnsi" w:hAnsiTheme="minorHAnsi" w:cstheme="minorHAnsi"/>
        </w:rPr>
        <w:t>All learners and potential learners are of equal value and should benefit from our school’s policies, practices and programmes:</w:t>
      </w:r>
    </w:p>
    <w:p w14:paraId="07459315" w14:textId="77777777" w:rsidR="00A76C75" w:rsidRPr="00C67F7D" w:rsidRDefault="00A76C75" w:rsidP="00A76C75">
      <w:pPr>
        <w:keepNext/>
        <w:rPr>
          <w:rFonts w:asciiTheme="minorHAnsi" w:hAnsiTheme="minorHAnsi" w:cstheme="minorHAnsi"/>
        </w:rPr>
      </w:pPr>
    </w:p>
    <w:p w14:paraId="06717CBC" w14:textId="77777777" w:rsidR="0019643B" w:rsidRPr="00C67F7D" w:rsidRDefault="0019643B" w:rsidP="00A76C75">
      <w:pPr>
        <w:keepNext/>
        <w:numPr>
          <w:ilvl w:val="0"/>
          <w:numId w:val="16"/>
        </w:numPr>
        <w:rPr>
          <w:rFonts w:asciiTheme="minorHAnsi" w:hAnsiTheme="minorHAnsi" w:cstheme="minorHAnsi"/>
        </w:rPr>
      </w:pPr>
      <w:r w:rsidRPr="00C67F7D">
        <w:rPr>
          <w:rFonts w:asciiTheme="minorHAnsi" w:hAnsiTheme="minorHAnsi" w:cstheme="minorHAnsi"/>
        </w:rPr>
        <w:t>whether or not they are disabled;</w:t>
      </w:r>
    </w:p>
    <w:p w14:paraId="53C97470" w14:textId="77777777" w:rsidR="0019643B" w:rsidRPr="00C67F7D" w:rsidRDefault="0019643B" w:rsidP="00A73971">
      <w:pPr>
        <w:numPr>
          <w:ilvl w:val="0"/>
          <w:numId w:val="16"/>
        </w:numPr>
        <w:rPr>
          <w:rFonts w:asciiTheme="minorHAnsi" w:hAnsiTheme="minorHAnsi" w:cstheme="minorHAnsi"/>
        </w:rPr>
      </w:pPr>
      <w:r w:rsidRPr="00C67F7D">
        <w:rPr>
          <w:rFonts w:asciiTheme="minorHAnsi" w:hAnsiTheme="minorHAnsi" w:cstheme="minorHAnsi"/>
        </w:rPr>
        <w:t xml:space="preserve">whatever their ethnicity, culture, religious affiliation and faith, national origin or national status; </w:t>
      </w:r>
    </w:p>
    <w:p w14:paraId="0C3B896D" w14:textId="77777777" w:rsidR="0019643B" w:rsidRPr="00C67F7D" w:rsidRDefault="0019643B" w:rsidP="00A73971">
      <w:pPr>
        <w:numPr>
          <w:ilvl w:val="0"/>
          <w:numId w:val="16"/>
        </w:numPr>
        <w:rPr>
          <w:rFonts w:asciiTheme="minorHAnsi" w:hAnsiTheme="minorHAnsi" w:cstheme="minorHAnsi"/>
        </w:rPr>
      </w:pPr>
      <w:r w:rsidRPr="00C67F7D">
        <w:rPr>
          <w:rFonts w:asciiTheme="minorHAnsi" w:hAnsiTheme="minorHAnsi" w:cstheme="minorHAnsi"/>
        </w:rPr>
        <w:t>whatever the</w:t>
      </w:r>
      <w:r w:rsidR="00464604" w:rsidRPr="00C67F7D">
        <w:rPr>
          <w:rFonts w:asciiTheme="minorHAnsi" w:hAnsiTheme="minorHAnsi" w:cstheme="minorHAnsi"/>
        </w:rPr>
        <w:t>ir gender or sexual orientation; and,</w:t>
      </w:r>
    </w:p>
    <w:p w14:paraId="43812F45" w14:textId="77777777" w:rsidR="00464604" w:rsidRPr="00C67F7D" w:rsidRDefault="00464604" w:rsidP="00A73971">
      <w:pPr>
        <w:numPr>
          <w:ilvl w:val="0"/>
          <w:numId w:val="16"/>
        </w:numPr>
        <w:rPr>
          <w:rFonts w:asciiTheme="minorHAnsi" w:hAnsiTheme="minorHAnsi" w:cstheme="minorHAnsi"/>
        </w:rPr>
      </w:pPr>
      <w:r w:rsidRPr="00C67F7D">
        <w:rPr>
          <w:rFonts w:asciiTheme="minorHAnsi" w:hAnsiTheme="minorHAnsi" w:cstheme="minorHAnsi"/>
        </w:rPr>
        <w:t>irrespective of other factors such as age, income, family circumstances or where they live.</w:t>
      </w:r>
    </w:p>
    <w:p w14:paraId="6537F28F" w14:textId="77777777" w:rsidR="0019643B" w:rsidRPr="00C67F7D" w:rsidRDefault="0019643B">
      <w:pPr>
        <w:autoSpaceDN w:val="0"/>
        <w:ind w:right="5"/>
        <w:rPr>
          <w:rFonts w:asciiTheme="minorHAnsi" w:hAnsiTheme="minorHAnsi" w:cstheme="minorHAnsi"/>
        </w:rPr>
      </w:pPr>
    </w:p>
    <w:p w14:paraId="26DB88F5" w14:textId="77777777" w:rsidR="0019643B" w:rsidRPr="00C67F7D" w:rsidRDefault="0019643B">
      <w:pPr>
        <w:autoSpaceDN w:val="0"/>
        <w:ind w:left="24" w:right="5"/>
        <w:rPr>
          <w:rFonts w:asciiTheme="minorHAnsi" w:hAnsiTheme="minorHAnsi" w:cstheme="minorHAnsi"/>
          <w:b/>
        </w:rPr>
      </w:pPr>
      <w:r w:rsidRPr="00C67F7D">
        <w:rPr>
          <w:rFonts w:asciiTheme="minorHAnsi" w:hAnsiTheme="minorHAnsi" w:cstheme="minorHAnsi"/>
          <w:b/>
        </w:rPr>
        <w:t>Principle 2: Relevant differences should be recognised</w:t>
      </w:r>
    </w:p>
    <w:p w14:paraId="1AE9ECCD" w14:textId="77777777" w:rsidR="0019643B" w:rsidRPr="00C67F7D" w:rsidRDefault="0019643B">
      <w:pPr>
        <w:autoSpaceDN w:val="0"/>
        <w:ind w:left="24" w:right="5"/>
        <w:rPr>
          <w:rFonts w:asciiTheme="minorHAnsi" w:hAnsiTheme="minorHAnsi" w:cstheme="minorHAnsi"/>
        </w:rPr>
      </w:pPr>
      <w:r w:rsidRPr="00C67F7D">
        <w:rPr>
          <w:rFonts w:asciiTheme="minorHAnsi" w:hAnsiTheme="minorHAnsi" w:cstheme="minorHAnsi"/>
        </w:rPr>
        <w:t xml:space="preserve">Treating people equally can mean treating them differently.  Different people have different needs and treating them all the same can lead to some people being disadvantaged because their needs are not met. </w:t>
      </w:r>
      <w:r w:rsidR="00107A12" w:rsidRPr="00C67F7D">
        <w:rPr>
          <w:rFonts w:asciiTheme="minorHAnsi" w:hAnsiTheme="minorHAnsi" w:cstheme="minorHAnsi"/>
        </w:rPr>
        <w:t xml:space="preserve"> </w:t>
      </w:r>
      <w:r w:rsidRPr="00C67F7D">
        <w:rPr>
          <w:rFonts w:asciiTheme="minorHAnsi" w:hAnsiTheme="minorHAnsi" w:cstheme="minorHAnsi"/>
        </w:rPr>
        <w:t>Our policies, practices and programmes must not discriminate, but may be differentiated to take account of differences in life-experience, outlook and background, and in the kinds of barrier and disadvantage which people face, in relation to:</w:t>
      </w:r>
    </w:p>
    <w:p w14:paraId="6DFB9E20" w14:textId="77777777" w:rsidR="0019643B" w:rsidRPr="00C67F7D" w:rsidRDefault="0019643B">
      <w:pPr>
        <w:autoSpaceDN w:val="0"/>
        <w:ind w:left="24" w:right="5"/>
        <w:rPr>
          <w:rFonts w:asciiTheme="minorHAnsi" w:hAnsiTheme="minorHAnsi" w:cstheme="minorHAnsi"/>
        </w:rPr>
      </w:pPr>
    </w:p>
    <w:p w14:paraId="198BF117" w14:textId="77777777" w:rsidR="0019643B" w:rsidRPr="00C67F7D" w:rsidRDefault="0019643B" w:rsidP="00A73971">
      <w:pPr>
        <w:numPr>
          <w:ilvl w:val="0"/>
          <w:numId w:val="17"/>
        </w:numPr>
        <w:rPr>
          <w:rFonts w:asciiTheme="minorHAnsi" w:hAnsiTheme="minorHAnsi" w:cstheme="minorHAnsi"/>
        </w:rPr>
      </w:pPr>
      <w:r w:rsidRPr="00C67F7D">
        <w:rPr>
          <w:rFonts w:asciiTheme="minorHAnsi" w:hAnsiTheme="minorHAnsi" w:cstheme="minorHAnsi"/>
        </w:rPr>
        <w:t>disability, so that reasonable adjustments are made;</w:t>
      </w:r>
    </w:p>
    <w:p w14:paraId="05D33A36" w14:textId="77777777" w:rsidR="0019643B" w:rsidRPr="00C67F7D" w:rsidRDefault="0019643B" w:rsidP="00A73971">
      <w:pPr>
        <w:numPr>
          <w:ilvl w:val="0"/>
          <w:numId w:val="17"/>
        </w:numPr>
        <w:rPr>
          <w:rFonts w:asciiTheme="minorHAnsi" w:hAnsiTheme="minorHAnsi" w:cstheme="minorHAnsi"/>
        </w:rPr>
      </w:pPr>
      <w:r w:rsidRPr="00C67F7D">
        <w:rPr>
          <w:rFonts w:asciiTheme="minorHAnsi" w:hAnsiTheme="minorHAnsi" w:cstheme="minorHAnsi"/>
        </w:rPr>
        <w:t>ethnicity</w:t>
      </w:r>
      <w:r w:rsidR="008A107A" w:rsidRPr="00C67F7D">
        <w:rPr>
          <w:rFonts w:asciiTheme="minorHAnsi" w:hAnsiTheme="minorHAnsi" w:cstheme="minorHAnsi"/>
        </w:rPr>
        <w:t>, culture</w:t>
      </w:r>
      <w:r w:rsidR="00BE0DD8" w:rsidRPr="00C67F7D">
        <w:rPr>
          <w:rFonts w:asciiTheme="minorHAnsi" w:hAnsiTheme="minorHAnsi" w:cstheme="minorHAnsi"/>
        </w:rPr>
        <w:t xml:space="preserve"> and religion</w:t>
      </w:r>
      <w:r w:rsidRPr="00C67F7D">
        <w:rPr>
          <w:rFonts w:asciiTheme="minorHAnsi" w:hAnsiTheme="minorHAnsi" w:cstheme="minorHAnsi"/>
        </w:rPr>
        <w:t>, so that different cultural backgrounds and experiences of racism are recogni</w:t>
      </w:r>
      <w:r w:rsidR="00A73971" w:rsidRPr="00C67F7D">
        <w:rPr>
          <w:rFonts w:asciiTheme="minorHAnsi" w:hAnsiTheme="minorHAnsi" w:cstheme="minorHAnsi"/>
        </w:rPr>
        <w:t>s</w:t>
      </w:r>
      <w:r w:rsidRPr="00C67F7D">
        <w:rPr>
          <w:rFonts w:asciiTheme="minorHAnsi" w:hAnsiTheme="minorHAnsi" w:cstheme="minorHAnsi"/>
        </w:rPr>
        <w:t xml:space="preserve">ed; </w:t>
      </w:r>
    </w:p>
    <w:p w14:paraId="3782BDE8" w14:textId="77777777" w:rsidR="00464604" w:rsidRPr="00C67F7D" w:rsidRDefault="0019643B" w:rsidP="00A73971">
      <w:pPr>
        <w:numPr>
          <w:ilvl w:val="0"/>
          <w:numId w:val="17"/>
        </w:numPr>
        <w:rPr>
          <w:rFonts w:asciiTheme="minorHAnsi" w:hAnsiTheme="minorHAnsi" w:cstheme="minorHAnsi"/>
        </w:rPr>
      </w:pPr>
      <w:r w:rsidRPr="00C67F7D">
        <w:rPr>
          <w:rFonts w:asciiTheme="minorHAnsi" w:hAnsiTheme="minorHAnsi" w:cstheme="minorHAnsi"/>
        </w:rPr>
        <w:t>gender and sexual orientation, so that the different needs and experiences of boys and girl</w:t>
      </w:r>
      <w:r w:rsidR="00464604" w:rsidRPr="00C67F7D">
        <w:rPr>
          <w:rFonts w:asciiTheme="minorHAnsi" w:hAnsiTheme="minorHAnsi" w:cstheme="minorHAnsi"/>
        </w:rPr>
        <w:t>s, women and men are recogni</w:t>
      </w:r>
      <w:r w:rsidR="00A73971" w:rsidRPr="00C67F7D">
        <w:rPr>
          <w:rFonts w:asciiTheme="minorHAnsi" w:hAnsiTheme="minorHAnsi" w:cstheme="minorHAnsi"/>
        </w:rPr>
        <w:t>s</w:t>
      </w:r>
      <w:r w:rsidR="00464604" w:rsidRPr="00C67F7D">
        <w:rPr>
          <w:rFonts w:asciiTheme="minorHAnsi" w:hAnsiTheme="minorHAnsi" w:cstheme="minorHAnsi"/>
        </w:rPr>
        <w:t>ed;</w:t>
      </w:r>
    </w:p>
    <w:p w14:paraId="2C4003C9" w14:textId="77777777" w:rsidR="00464604" w:rsidRPr="00C67F7D" w:rsidRDefault="00464604" w:rsidP="00A73971">
      <w:pPr>
        <w:numPr>
          <w:ilvl w:val="0"/>
          <w:numId w:val="17"/>
        </w:numPr>
        <w:rPr>
          <w:rFonts w:asciiTheme="minorHAnsi" w:hAnsiTheme="minorHAnsi" w:cstheme="minorHAnsi"/>
        </w:rPr>
      </w:pPr>
      <w:r w:rsidRPr="00C67F7D">
        <w:rPr>
          <w:rFonts w:asciiTheme="minorHAnsi" w:hAnsiTheme="minorHAnsi" w:cstheme="minorHAnsi"/>
        </w:rPr>
        <w:t>factors such as age, income, family circumstances or where people live, so that different needs and experiences are recogni</w:t>
      </w:r>
      <w:r w:rsidR="00A73971" w:rsidRPr="00C67F7D">
        <w:rPr>
          <w:rFonts w:asciiTheme="minorHAnsi" w:hAnsiTheme="minorHAnsi" w:cstheme="minorHAnsi"/>
        </w:rPr>
        <w:t>s</w:t>
      </w:r>
      <w:r w:rsidRPr="00C67F7D">
        <w:rPr>
          <w:rFonts w:asciiTheme="minorHAnsi" w:hAnsiTheme="minorHAnsi" w:cstheme="minorHAnsi"/>
        </w:rPr>
        <w:t>ed.</w:t>
      </w:r>
    </w:p>
    <w:p w14:paraId="70DF9E56" w14:textId="77777777" w:rsidR="00464604" w:rsidRPr="00C67F7D" w:rsidRDefault="00464604" w:rsidP="00464604">
      <w:pPr>
        <w:autoSpaceDN w:val="0"/>
        <w:ind w:left="720" w:right="5"/>
        <w:rPr>
          <w:rFonts w:asciiTheme="minorHAnsi" w:hAnsiTheme="minorHAnsi" w:cstheme="minorHAnsi"/>
        </w:rPr>
      </w:pPr>
    </w:p>
    <w:p w14:paraId="7EF73549" w14:textId="77777777" w:rsidR="0019643B" w:rsidRPr="00C67F7D" w:rsidRDefault="0019643B" w:rsidP="007B203E">
      <w:pPr>
        <w:autoSpaceDN w:val="0"/>
        <w:ind w:right="5"/>
        <w:rPr>
          <w:rFonts w:asciiTheme="minorHAnsi" w:hAnsiTheme="minorHAnsi" w:cstheme="minorHAnsi"/>
          <w:b/>
        </w:rPr>
      </w:pPr>
      <w:r w:rsidRPr="00C67F7D">
        <w:rPr>
          <w:rFonts w:asciiTheme="minorHAnsi" w:hAnsiTheme="minorHAnsi" w:cstheme="minorHAnsi"/>
          <w:b/>
        </w:rPr>
        <w:t>Principle 3: Workforce development</w:t>
      </w:r>
    </w:p>
    <w:p w14:paraId="5749A088" w14:textId="77777777" w:rsidR="0019643B" w:rsidRPr="00C67F7D" w:rsidRDefault="0019643B" w:rsidP="008A107A">
      <w:pPr>
        <w:autoSpaceDN w:val="0"/>
        <w:ind w:right="5"/>
        <w:rPr>
          <w:rFonts w:asciiTheme="minorHAnsi" w:hAnsiTheme="minorHAnsi" w:cstheme="minorHAnsi"/>
        </w:rPr>
      </w:pPr>
      <w:r w:rsidRPr="00C67F7D">
        <w:rPr>
          <w:rFonts w:asciiTheme="minorHAnsi" w:hAnsiTheme="minorHAnsi" w:cstheme="minorHAnsi"/>
        </w:rPr>
        <w:t>Policies and programmes should benefit all members of the workforce, for example in recruitment and promotion, and in continuing professional development:</w:t>
      </w:r>
    </w:p>
    <w:p w14:paraId="44E871BC" w14:textId="77777777" w:rsidR="0019643B" w:rsidRPr="00C67F7D" w:rsidRDefault="0019643B">
      <w:pPr>
        <w:autoSpaceDN w:val="0"/>
        <w:ind w:left="48" w:right="5"/>
        <w:rPr>
          <w:rFonts w:asciiTheme="minorHAnsi" w:hAnsiTheme="minorHAnsi" w:cstheme="minorHAnsi"/>
        </w:rPr>
      </w:pPr>
    </w:p>
    <w:p w14:paraId="1E162D7F" w14:textId="77777777" w:rsidR="0019643B" w:rsidRPr="00C67F7D" w:rsidRDefault="0019643B" w:rsidP="00A73971">
      <w:pPr>
        <w:numPr>
          <w:ilvl w:val="0"/>
          <w:numId w:val="18"/>
        </w:numPr>
        <w:rPr>
          <w:rFonts w:asciiTheme="minorHAnsi" w:hAnsiTheme="minorHAnsi" w:cstheme="minorHAnsi"/>
        </w:rPr>
      </w:pPr>
      <w:r w:rsidRPr="00C67F7D">
        <w:rPr>
          <w:rFonts w:asciiTheme="minorHAnsi" w:hAnsiTheme="minorHAnsi" w:cstheme="minorHAnsi"/>
        </w:rPr>
        <w:t>whether or not they are disabled;</w:t>
      </w:r>
    </w:p>
    <w:p w14:paraId="5AC35EC1" w14:textId="77777777" w:rsidR="0019643B" w:rsidRPr="00C67F7D" w:rsidRDefault="0019643B" w:rsidP="00A73971">
      <w:pPr>
        <w:numPr>
          <w:ilvl w:val="0"/>
          <w:numId w:val="18"/>
        </w:numPr>
        <w:rPr>
          <w:rFonts w:asciiTheme="minorHAnsi" w:hAnsiTheme="minorHAnsi" w:cstheme="minorHAnsi"/>
        </w:rPr>
      </w:pPr>
      <w:r w:rsidRPr="00C67F7D">
        <w:rPr>
          <w:rFonts w:asciiTheme="minorHAnsi" w:hAnsiTheme="minorHAnsi" w:cstheme="minorHAnsi"/>
        </w:rPr>
        <w:t xml:space="preserve">whatever their ethnicity, culture, religious affiliation and faith, national origin or national status; </w:t>
      </w:r>
    </w:p>
    <w:p w14:paraId="0EFEE95B" w14:textId="77777777" w:rsidR="0019643B" w:rsidRPr="00C67F7D" w:rsidRDefault="0019643B" w:rsidP="00A73971">
      <w:pPr>
        <w:numPr>
          <w:ilvl w:val="0"/>
          <w:numId w:val="18"/>
        </w:numPr>
        <w:rPr>
          <w:rFonts w:asciiTheme="minorHAnsi" w:hAnsiTheme="minorHAnsi" w:cstheme="minorHAnsi"/>
        </w:rPr>
      </w:pPr>
      <w:r w:rsidRPr="00C67F7D">
        <w:rPr>
          <w:rFonts w:asciiTheme="minorHAnsi" w:hAnsiTheme="minorHAnsi" w:cstheme="minorHAnsi"/>
        </w:rPr>
        <w:t>whatever the</w:t>
      </w:r>
      <w:r w:rsidR="00464604" w:rsidRPr="00C67F7D">
        <w:rPr>
          <w:rFonts w:asciiTheme="minorHAnsi" w:hAnsiTheme="minorHAnsi" w:cstheme="minorHAnsi"/>
        </w:rPr>
        <w:t>ir gender or sexual orientation; and,</w:t>
      </w:r>
    </w:p>
    <w:p w14:paraId="33BE6126" w14:textId="77777777" w:rsidR="00464604" w:rsidRPr="00C67F7D" w:rsidRDefault="00464604" w:rsidP="00A73971">
      <w:pPr>
        <w:numPr>
          <w:ilvl w:val="0"/>
          <w:numId w:val="18"/>
        </w:numPr>
        <w:rPr>
          <w:rFonts w:asciiTheme="minorHAnsi" w:hAnsiTheme="minorHAnsi" w:cstheme="minorHAnsi"/>
        </w:rPr>
      </w:pPr>
      <w:r w:rsidRPr="00C67F7D">
        <w:rPr>
          <w:rFonts w:asciiTheme="minorHAnsi" w:hAnsiTheme="minorHAnsi" w:cstheme="minorHAnsi"/>
        </w:rPr>
        <w:lastRenderedPageBreak/>
        <w:t>irrespective of other factors such as age, income, family circumstances or where they live.</w:t>
      </w:r>
    </w:p>
    <w:p w14:paraId="144A5D23" w14:textId="77777777" w:rsidR="0019643B" w:rsidRPr="00C67F7D" w:rsidRDefault="0019643B">
      <w:pPr>
        <w:autoSpaceDN w:val="0"/>
        <w:ind w:left="48" w:right="5"/>
        <w:rPr>
          <w:rFonts w:asciiTheme="minorHAnsi" w:hAnsiTheme="minorHAnsi" w:cstheme="minorHAnsi"/>
        </w:rPr>
      </w:pPr>
    </w:p>
    <w:p w14:paraId="4B65F557" w14:textId="77777777" w:rsidR="0019643B" w:rsidRPr="00C67F7D" w:rsidRDefault="0019643B">
      <w:pPr>
        <w:ind w:left="48" w:right="5" w:hanging="18"/>
        <w:rPr>
          <w:rFonts w:asciiTheme="minorHAnsi" w:hAnsiTheme="minorHAnsi" w:cstheme="minorHAnsi"/>
          <w:b/>
        </w:rPr>
      </w:pPr>
      <w:r w:rsidRPr="00C67F7D">
        <w:rPr>
          <w:rFonts w:asciiTheme="minorHAnsi" w:hAnsiTheme="minorHAnsi" w:cstheme="minorHAnsi"/>
          <w:b/>
        </w:rPr>
        <w:t xml:space="preserve">Principle 4: Positive attitudes and relationships should be fostered </w:t>
      </w:r>
    </w:p>
    <w:p w14:paraId="200DBD78" w14:textId="77777777" w:rsidR="0019643B" w:rsidRPr="00C67F7D" w:rsidRDefault="0019643B">
      <w:pPr>
        <w:ind w:left="48" w:right="5" w:hanging="18"/>
        <w:rPr>
          <w:rFonts w:asciiTheme="minorHAnsi" w:hAnsiTheme="minorHAnsi" w:cstheme="minorHAnsi"/>
        </w:rPr>
      </w:pPr>
      <w:r w:rsidRPr="00C67F7D">
        <w:rPr>
          <w:rFonts w:asciiTheme="minorHAnsi" w:hAnsiTheme="minorHAnsi" w:cstheme="minorHAnsi"/>
        </w:rPr>
        <w:t>Policies and programmes should promote:</w:t>
      </w:r>
    </w:p>
    <w:p w14:paraId="738610EB" w14:textId="77777777" w:rsidR="0019643B" w:rsidRPr="00C67F7D" w:rsidRDefault="0019643B">
      <w:pPr>
        <w:ind w:left="48" w:right="5" w:hanging="18"/>
        <w:rPr>
          <w:rFonts w:asciiTheme="minorHAnsi" w:hAnsiTheme="minorHAnsi" w:cstheme="minorHAnsi"/>
        </w:rPr>
      </w:pPr>
    </w:p>
    <w:p w14:paraId="7FA11300" w14:textId="77777777" w:rsidR="0019643B" w:rsidRPr="00C67F7D" w:rsidRDefault="0019643B" w:rsidP="00A73971">
      <w:pPr>
        <w:numPr>
          <w:ilvl w:val="0"/>
          <w:numId w:val="19"/>
        </w:numPr>
        <w:autoSpaceDN w:val="0"/>
        <w:ind w:right="5"/>
        <w:rPr>
          <w:rFonts w:asciiTheme="minorHAnsi" w:hAnsiTheme="minorHAnsi" w:cstheme="minorHAnsi"/>
        </w:rPr>
      </w:pPr>
      <w:r w:rsidRPr="00C67F7D">
        <w:rPr>
          <w:rFonts w:asciiTheme="minorHAnsi" w:hAnsiTheme="minorHAnsi" w:cstheme="minorHAnsi"/>
        </w:rPr>
        <w:t>positive attitudes towards disabled people, and good relations between disabled and non-disabled people;</w:t>
      </w:r>
    </w:p>
    <w:p w14:paraId="1853C94E" w14:textId="77777777" w:rsidR="0019643B" w:rsidRPr="00C67F7D" w:rsidRDefault="0019643B" w:rsidP="00A73971">
      <w:pPr>
        <w:numPr>
          <w:ilvl w:val="0"/>
          <w:numId w:val="19"/>
        </w:numPr>
        <w:autoSpaceDN w:val="0"/>
        <w:ind w:right="5"/>
        <w:rPr>
          <w:rFonts w:asciiTheme="minorHAnsi" w:hAnsiTheme="minorHAnsi" w:cstheme="minorHAnsi"/>
        </w:rPr>
      </w:pPr>
      <w:r w:rsidRPr="00C67F7D">
        <w:rPr>
          <w:rFonts w:asciiTheme="minorHAnsi" w:hAnsiTheme="minorHAnsi" w:cstheme="minorHAnsi"/>
        </w:rPr>
        <w:t>positive interaction and good relations between groups and communities different from each other in terms of ethnicity, culture, religious affiliation and faith, and nati</w:t>
      </w:r>
      <w:r w:rsidR="00464604" w:rsidRPr="00C67F7D">
        <w:rPr>
          <w:rFonts w:asciiTheme="minorHAnsi" w:hAnsiTheme="minorHAnsi" w:cstheme="minorHAnsi"/>
        </w:rPr>
        <w:t>onal origin or national status;</w:t>
      </w:r>
    </w:p>
    <w:p w14:paraId="13A9E183" w14:textId="77777777" w:rsidR="0019643B" w:rsidRPr="00C67F7D" w:rsidRDefault="0019643B" w:rsidP="00A73971">
      <w:pPr>
        <w:numPr>
          <w:ilvl w:val="0"/>
          <w:numId w:val="19"/>
        </w:numPr>
        <w:autoSpaceDN w:val="0"/>
        <w:ind w:right="5"/>
        <w:rPr>
          <w:rFonts w:asciiTheme="minorHAnsi" w:hAnsiTheme="minorHAnsi" w:cstheme="minorHAnsi"/>
        </w:rPr>
      </w:pPr>
      <w:r w:rsidRPr="00C67F7D">
        <w:rPr>
          <w:rFonts w:asciiTheme="minorHAnsi" w:hAnsiTheme="minorHAnsi" w:cstheme="minorHAnsi"/>
        </w:rPr>
        <w:t>mutual respect and good relations between boys and girls, women and men, and people of differe</w:t>
      </w:r>
      <w:r w:rsidR="00464604" w:rsidRPr="00C67F7D">
        <w:rPr>
          <w:rFonts w:asciiTheme="minorHAnsi" w:hAnsiTheme="minorHAnsi" w:cstheme="minorHAnsi"/>
        </w:rPr>
        <w:t>nt sexual orientation; and,</w:t>
      </w:r>
    </w:p>
    <w:p w14:paraId="3C4535D3" w14:textId="77777777" w:rsidR="00464604" w:rsidRPr="00C67F7D" w:rsidRDefault="00464604" w:rsidP="00A73971">
      <w:pPr>
        <w:numPr>
          <w:ilvl w:val="0"/>
          <w:numId w:val="19"/>
        </w:numPr>
        <w:autoSpaceDN w:val="0"/>
        <w:ind w:right="5"/>
        <w:rPr>
          <w:rFonts w:asciiTheme="minorHAnsi" w:hAnsiTheme="minorHAnsi" w:cstheme="minorHAnsi"/>
        </w:rPr>
      </w:pPr>
      <w:r w:rsidRPr="00C67F7D">
        <w:rPr>
          <w:rFonts w:asciiTheme="minorHAnsi" w:hAnsiTheme="minorHAnsi" w:cstheme="minorHAnsi"/>
        </w:rPr>
        <w:t>mutual respect and good relations between people from different age groups, with different income or family circumstances or who live in different places.</w:t>
      </w:r>
    </w:p>
    <w:p w14:paraId="637805D2" w14:textId="77777777" w:rsidR="0019643B" w:rsidRPr="00C67F7D" w:rsidRDefault="0019643B">
      <w:pPr>
        <w:autoSpaceDN w:val="0"/>
        <w:ind w:left="720" w:right="5"/>
        <w:rPr>
          <w:rFonts w:asciiTheme="minorHAnsi" w:hAnsiTheme="minorHAnsi" w:cstheme="minorHAnsi"/>
        </w:rPr>
      </w:pPr>
    </w:p>
    <w:p w14:paraId="190AA283" w14:textId="77777777" w:rsidR="0019643B" w:rsidRPr="00C67F7D" w:rsidRDefault="0019643B">
      <w:pPr>
        <w:autoSpaceDN w:val="0"/>
        <w:ind w:left="48" w:right="5"/>
        <w:rPr>
          <w:rFonts w:asciiTheme="minorHAnsi" w:hAnsiTheme="minorHAnsi" w:cstheme="minorHAnsi"/>
          <w:b/>
        </w:rPr>
      </w:pPr>
      <w:r w:rsidRPr="00C67F7D">
        <w:rPr>
          <w:rFonts w:asciiTheme="minorHAnsi" w:hAnsiTheme="minorHAnsi" w:cstheme="minorHAnsi"/>
          <w:b/>
        </w:rPr>
        <w:t xml:space="preserve">Principle 5: Society as a whole should benefit </w:t>
      </w:r>
    </w:p>
    <w:p w14:paraId="071CF064" w14:textId="77777777" w:rsidR="0019643B" w:rsidRPr="00C67F7D" w:rsidRDefault="0019643B">
      <w:pPr>
        <w:autoSpaceDN w:val="0"/>
        <w:ind w:left="48" w:right="5"/>
        <w:rPr>
          <w:rFonts w:asciiTheme="minorHAnsi" w:hAnsiTheme="minorHAnsi" w:cstheme="minorHAnsi"/>
        </w:rPr>
      </w:pPr>
      <w:r w:rsidRPr="00C67F7D">
        <w:rPr>
          <w:rFonts w:asciiTheme="minorHAnsi" w:hAnsiTheme="minorHAnsi" w:cstheme="minorHAnsi"/>
        </w:rPr>
        <w:t xml:space="preserve">Policies and programmes should benefit society as a whole, both locally and nationally, by fostering greater cohesion, and greater participation in public life of: </w:t>
      </w:r>
    </w:p>
    <w:p w14:paraId="463F29E8" w14:textId="77777777" w:rsidR="0019643B" w:rsidRPr="00C67F7D" w:rsidRDefault="0019643B">
      <w:pPr>
        <w:autoSpaceDN w:val="0"/>
        <w:ind w:left="48" w:right="5"/>
        <w:rPr>
          <w:rFonts w:asciiTheme="minorHAnsi" w:hAnsiTheme="minorHAnsi" w:cstheme="minorHAnsi"/>
        </w:rPr>
      </w:pPr>
    </w:p>
    <w:p w14:paraId="3B7B4B86" w14:textId="77777777" w:rsidR="00A76C75" w:rsidRPr="00C67F7D" w:rsidRDefault="00A76C75" w:rsidP="00A76C75">
      <w:pPr>
        <w:autoSpaceDN w:val="0"/>
        <w:ind w:left="48" w:right="5"/>
        <w:rPr>
          <w:rFonts w:asciiTheme="minorHAnsi" w:hAnsiTheme="minorHAnsi" w:cstheme="minorHAnsi"/>
        </w:rPr>
      </w:pPr>
    </w:p>
    <w:p w14:paraId="44FAA0C1" w14:textId="77777777" w:rsidR="0019643B" w:rsidRPr="00C67F7D" w:rsidRDefault="0019643B" w:rsidP="00A73971">
      <w:pPr>
        <w:numPr>
          <w:ilvl w:val="0"/>
          <w:numId w:val="20"/>
        </w:numPr>
        <w:autoSpaceDN w:val="0"/>
        <w:ind w:right="5"/>
        <w:rPr>
          <w:rFonts w:asciiTheme="minorHAnsi" w:hAnsiTheme="minorHAnsi" w:cstheme="minorHAnsi"/>
        </w:rPr>
      </w:pPr>
      <w:r w:rsidRPr="00C67F7D">
        <w:rPr>
          <w:rFonts w:asciiTheme="minorHAnsi" w:hAnsiTheme="minorHAnsi" w:cstheme="minorHAnsi"/>
        </w:rPr>
        <w:t>disabled people;</w:t>
      </w:r>
    </w:p>
    <w:p w14:paraId="690668CB" w14:textId="77777777" w:rsidR="0019643B" w:rsidRPr="00C67F7D" w:rsidRDefault="0019643B" w:rsidP="00A73971">
      <w:pPr>
        <w:numPr>
          <w:ilvl w:val="0"/>
          <w:numId w:val="20"/>
        </w:numPr>
        <w:autoSpaceDN w:val="0"/>
        <w:ind w:right="5"/>
        <w:rPr>
          <w:rFonts w:asciiTheme="minorHAnsi" w:hAnsiTheme="minorHAnsi" w:cstheme="minorHAnsi"/>
        </w:rPr>
      </w:pPr>
      <w:r w:rsidRPr="00C67F7D">
        <w:rPr>
          <w:rFonts w:asciiTheme="minorHAnsi" w:hAnsiTheme="minorHAnsi" w:cstheme="minorHAnsi"/>
        </w:rPr>
        <w:t xml:space="preserve">people of a wide range of ethnic, cultural and religious backgrounds; </w:t>
      </w:r>
    </w:p>
    <w:p w14:paraId="0BF60718" w14:textId="77777777" w:rsidR="0019643B" w:rsidRPr="00C67F7D" w:rsidRDefault="0019643B" w:rsidP="00A73971">
      <w:pPr>
        <w:numPr>
          <w:ilvl w:val="0"/>
          <w:numId w:val="20"/>
        </w:numPr>
        <w:autoSpaceDN w:val="0"/>
        <w:ind w:right="5"/>
        <w:rPr>
          <w:rFonts w:asciiTheme="minorHAnsi" w:hAnsiTheme="minorHAnsi" w:cstheme="minorHAnsi"/>
        </w:rPr>
      </w:pPr>
      <w:r w:rsidRPr="00C67F7D">
        <w:rPr>
          <w:rFonts w:asciiTheme="minorHAnsi" w:hAnsiTheme="minorHAnsi" w:cstheme="minorHAnsi"/>
        </w:rPr>
        <w:t>women as well as men, and lesbian, gay, bisexual and transgender people</w:t>
      </w:r>
      <w:r w:rsidR="00464604" w:rsidRPr="00C67F7D">
        <w:rPr>
          <w:rFonts w:asciiTheme="minorHAnsi" w:hAnsiTheme="minorHAnsi" w:cstheme="minorHAnsi"/>
        </w:rPr>
        <w:t xml:space="preserve"> as well as heterosexual people; and,</w:t>
      </w:r>
    </w:p>
    <w:p w14:paraId="2C5F21BA" w14:textId="77777777" w:rsidR="005B64AE" w:rsidRPr="00C67F7D" w:rsidRDefault="005B64AE" w:rsidP="00A73971">
      <w:pPr>
        <w:numPr>
          <w:ilvl w:val="0"/>
          <w:numId w:val="20"/>
        </w:numPr>
        <w:autoSpaceDN w:val="0"/>
        <w:ind w:right="5"/>
        <w:rPr>
          <w:rFonts w:asciiTheme="minorHAnsi" w:hAnsiTheme="minorHAnsi" w:cstheme="minorHAnsi"/>
        </w:rPr>
      </w:pPr>
      <w:r w:rsidRPr="00C67F7D">
        <w:rPr>
          <w:rFonts w:asciiTheme="minorHAnsi" w:hAnsiTheme="minorHAnsi" w:cstheme="minorHAnsi"/>
        </w:rPr>
        <w:t>people from different age groups, with different income or family circumstances or who live in different places.</w:t>
      </w:r>
    </w:p>
    <w:p w14:paraId="3A0FF5F2" w14:textId="77777777" w:rsidR="0019643B" w:rsidRPr="00C67F7D" w:rsidRDefault="0019643B">
      <w:pPr>
        <w:autoSpaceDN w:val="0"/>
        <w:ind w:right="5"/>
        <w:rPr>
          <w:rFonts w:asciiTheme="minorHAnsi" w:hAnsiTheme="minorHAnsi" w:cstheme="minorHAnsi"/>
        </w:rPr>
      </w:pPr>
    </w:p>
    <w:p w14:paraId="374718E3" w14:textId="77777777" w:rsidR="0019643B" w:rsidRPr="00C67F7D" w:rsidRDefault="0019643B">
      <w:pPr>
        <w:autoSpaceDN w:val="0"/>
        <w:ind w:right="5"/>
        <w:rPr>
          <w:rFonts w:asciiTheme="minorHAnsi" w:hAnsiTheme="minorHAnsi" w:cstheme="minorHAnsi"/>
          <w:b/>
        </w:rPr>
      </w:pPr>
      <w:r w:rsidRPr="00C67F7D">
        <w:rPr>
          <w:rFonts w:asciiTheme="minorHAnsi" w:hAnsiTheme="minorHAnsi" w:cstheme="minorHAnsi"/>
          <w:b/>
        </w:rPr>
        <w:t>Principle 6: Current inequalities and barriers should be addressed and reduced</w:t>
      </w:r>
    </w:p>
    <w:p w14:paraId="42C60BC3" w14:textId="77777777" w:rsidR="0019643B" w:rsidRPr="00C67F7D" w:rsidRDefault="0019643B">
      <w:pPr>
        <w:ind w:right="5"/>
        <w:rPr>
          <w:rFonts w:asciiTheme="minorHAnsi" w:hAnsiTheme="minorHAnsi" w:cstheme="minorHAnsi"/>
        </w:rPr>
      </w:pPr>
      <w:r w:rsidRPr="00C67F7D">
        <w:rPr>
          <w:rFonts w:asciiTheme="minorHAnsi" w:hAnsiTheme="minorHAnsi" w:cstheme="minorHAnsi"/>
        </w:rPr>
        <w:t xml:space="preserve">In addition to avoiding or minimising possible negative impacts, </w:t>
      </w:r>
      <w:r w:rsidR="00B24D14" w:rsidRPr="00C67F7D">
        <w:rPr>
          <w:rFonts w:asciiTheme="minorHAnsi" w:hAnsiTheme="minorHAnsi" w:cstheme="minorHAnsi"/>
        </w:rPr>
        <w:t xml:space="preserve">our </w:t>
      </w:r>
      <w:r w:rsidRPr="00C67F7D">
        <w:rPr>
          <w:rFonts w:asciiTheme="minorHAnsi" w:hAnsiTheme="minorHAnsi" w:cstheme="minorHAnsi"/>
        </w:rPr>
        <w:t>polic</w:t>
      </w:r>
      <w:r w:rsidR="00B24D14" w:rsidRPr="00C67F7D">
        <w:rPr>
          <w:rFonts w:asciiTheme="minorHAnsi" w:hAnsiTheme="minorHAnsi" w:cstheme="minorHAnsi"/>
        </w:rPr>
        <w:t>i</w:t>
      </w:r>
      <w:r w:rsidRPr="00C67F7D">
        <w:rPr>
          <w:rFonts w:asciiTheme="minorHAnsi" w:hAnsiTheme="minorHAnsi" w:cstheme="minorHAnsi"/>
        </w:rPr>
        <w:t>es and programmes should take opportunities to maximise positive impacts by addressing, reducing and removing inequalities and barriers that already exist between:</w:t>
      </w:r>
    </w:p>
    <w:p w14:paraId="5630AD66" w14:textId="77777777" w:rsidR="0019643B" w:rsidRPr="00C67F7D" w:rsidRDefault="0019643B">
      <w:pPr>
        <w:ind w:right="5"/>
        <w:rPr>
          <w:rFonts w:asciiTheme="minorHAnsi" w:hAnsiTheme="minorHAnsi" w:cstheme="minorHAnsi"/>
        </w:rPr>
      </w:pPr>
    </w:p>
    <w:p w14:paraId="1501DA16" w14:textId="77777777" w:rsidR="0019643B" w:rsidRPr="00C67F7D" w:rsidRDefault="0019643B" w:rsidP="00A73971">
      <w:pPr>
        <w:numPr>
          <w:ilvl w:val="0"/>
          <w:numId w:val="21"/>
        </w:numPr>
        <w:autoSpaceDN w:val="0"/>
        <w:ind w:right="5"/>
        <w:rPr>
          <w:rFonts w:asciiTheme="minorHAnsi" w:hAnsiTheme="minorHAnsi" w:cstheme="minorHAnsi"/>
        </w:rPr>
      </w:pPr>
      <w:r w:rsidRPr="00C67F7D">
        <w:rPr>
          <w:rFonts w:asciiTheme="minorHAnsi" w:hAnsiTheme="minorHAnsi" w:cstheme="minorHAnsi"/>
        </w:rPr>
        <w:t>disabled and non-disabled people;</w:t>
      </w:r>
    </w:p>
    <w:p w14:paraId="77C5D384" w14:textId="77777777" w:rsidR="0019643B" w:rsidRPr="00C67F7D" w:rsidRDefault="0019643B" w:rsidP="00A73971">
      <w:pPr>
        <w:numPr>
          <w:ilvl w:val="0"/>
          <w:numId w:val="21"/>
        </w:numPr>
        <w:autoSpaceDN w:val="0"/>
        <w:ind w:right="5"/>
        <w:rPr>
          <w:rFonts w:asciiTheme="minorHAnsi" w:hAnsiTheme="minorHAnsi" w:cstheme="minorHAnsi"/>
        </w:rPr>
      </w:pPr>
      <w:r w:rsidRPr="00C67F7D">
        <w:rPr>
          <w:rFonts w:asciiTheme="minorHAnsi" w:hAnsiTheme="minorHAnsi" w:cstheme="minorHAnsi"/>
        </w:rPr>
        <w:t>people of different ethnic, cultural and religious backgrounds;</w:t>
      </w:r>
    </w:p>
    <w:p w14:paraId="745BC0E7" w14:textId="77777777" w:rsidR="0019643B" w:rsidRPr="00C67F7D" w:rsidRDefault="0019643B" w:rsidP="00A73971">
      <w:pPr>
        <w:numPr>
          <w:ilvl w:val="0"/>
          <w:numId w:val="21"/>
        </w:numPr>
        <w:autoSpaceDN w:val="0"/>
        <w:ind w:right="5"/>
        <w:rPr>
          <w:rFonts w:asciiTheme="minorHAnsi" w:hAnsiTheme="minorHAnsi" w:cstheme="minorHAnsi"/>
        </w:rPr>
      </w:pPr>
      <w:r w:rsidRPr="00C67F7D">
        <w:rPr>
          <w:rFonts w:asciiTheme="minorHAnsi" w:hAnsiTheme="minorHAnsi" w:cstheme="minorHAnsi"/>
        </w:rPr>
        <w:t xml:space="preserve">boys and girls, women and men, and people </w:t>
      </w:r>
      <w:r w:rsidR="005B64AE" w:rsidRPr="00C67F7D">
        <w:rPr>
          <w:rFonts w:asciiTheme="minorHAnsi" w:hAnsiTheme="minorHAnsi" w:cstheme="minorHAnsi"/>
        </w:rPr>
        <w:t>of different sexual orientation; and,</w:t>
      </w:r>
    </w:p>
    <w:p w14:paraId="1617C17A" w14:textId="77777777" w:rsidR="005B64AE" w:rsidRPr="00C67F7D" w:rsidRDefault="005B64AE" w:rsidP="00A73971">
      <w:pPr>
        <w:numPr>
          <w:ilvl w:val="0"/>
          <w:numId w:val="21"/>
        </w:numPr>
        <w:autoSpaceDN w:val="0"/>
        <w:ind w:right="5"/>
        <w:rPr>
          <w:rFonts w:asciiTheme="minorHAnsi" w:hAnsiTheme="minorHAnsi" w:cstheme="minorHAnsi"/>
        </w:rPr>
      </w:pPr>
      <w:r w:rsidRPr="00C67F7D">
        <w:rPr>
          <w:rFonts w:asciiTheme="minorHAnsi" w:hAnsiTheme="minorHAnsi" w:cstheme="minorHAnsi"/>
        </w:rPr>
        <w:t>people from different age groups, with different income or family circumstances or who live in different places.</w:t>
      </w:r>
    </w:p>
    <w:p w14:paraId="61829076" w14:textId="77777777" w:rsidR="0019643B" w:rsidRPr="00C67F7D" w:rsidRDefault="0019643B">
      <w:pPr>
        <w:pStyle w:val="CommentText"/>
        <w:ind w:right="5"/>
        <w:rPr>
          <w:rFonts w:asciiTheme="minorHAnsi" w:hAnsiTheme="minorHAnsi" w:cstheme="minorHAnsi"/>
          <w:sz w:val="24"/>
          <w:szCs w:val="24"/>
        </w:rPr>
      </w:pPr>
    </w:p>
    <w:p w14:paraId="65E193FF" w14:textId="77777777" w:rsidR="0019643B" w:rsidRPr="00C67F7D" w:rsidRDefault="0019643B">
      <w:pPr>
        <w:ind w:right="5"/>
        <w:rPr>
          <w:rFonts w:asciiTheme="minorHAnsi" w:hAnsiTheme="minorHAnsi" w:cstheme="minorHAnsi"/>
          <w:b/>
        </w:rPr>
      </w:pPr>
      <w:r w:rsidRPr="00C67F7D">
        <w:rPr>
          <w:rFonts w:asciiTheme="minorHAnsi" w:hAnsiTheme="minorHAnsi" w:cstheme="minorHAnsi"/>
          <w:b/>
        </w:rPr>
        <w:t>Principle 7: Policy development should involve widespread consultation and involvement</w:t>
      </w:r>
    </w:p>
    <w:p w14:paraId="1E9389E0" w14:textId="77777777" w:rsidR="0019643B" w:rsidRPr="00C67F7D" w:rsidRDefault="0019643B">
      <w:pPr>
        <w:ind w:right="5"/>
        <w:rPr>
          <w:rFonts w:asciiTheme="minorHAnsi" w:hAnsiTheme="minorHAnsi" w:cstheme="minorHAnsi"/>
        </w:rPr>
      </w:pPr>
      <w:r w:rsidRPr="00C67F7D">
        <w:rPr>
          <w:rFonts w:asciiTheme="minorHAnsi" w:hAnsiTheme="minorHAnsi" w:cstheme="minorHAnsi"/>
        </w:rPr>
        <w:t xml:space="preserve">People affected by a policy or programme should be consulted and involved in the design of new policies, and the review of existing ones. </w:t>
      </w:r>
      <w:r w:rsidR="00107A12" w:rsidRPr="00C67F7D">
        <w:rPr>
          <w:rFonts w:asciiTheme="minorHAnsi" w:hAnsiTheme="minorHAnsi" w:cstheme="minorHAnsi"/>
        </w:rPr>
        <w:t xml:space="preserve"> </w:t>
      </w:r>
      <w:r w:rsidRPr="00C67F7D">
        <w:rPr>
          <w:rFonts w:asciiTheme="minorHAnsi" w:hAnsiTheme="minorHAnsi" w:cstheme="minorHAnsi"/>
        </w:rPr>
        <w:t xml:space="preserve">Such consultation should be both direct and through representative organisations, and be based on principles of transparency and accountability. </w:t>
      </w:r>
      <w:r w:rsidR="00107A12" w:rsidRPr="00C67F7D">
        <w:rPr>
          <w:rFonts w:asciiTheme="minorHAnsi" w:hAnsiTheme="minorHAnsi" w:cstheme="minorHAnsi"/>
        </w:rPr>
        <w:t xml:space="preserve"> </w:t>
      </w:r>
      <w:r w:rsidRPr="00C67F7D">
        <w:rPr>
          <w:rFonts w:asciiTheme="minorHAnsi" w:hAnsiTheme="minorHAnsi" w:cstheme="minorHAnsi"/>
        </w:rPr>
        <w:t xml:space="preserve">It is particularly important to involve those who in the past have been excluded or disadvantaged, and who continue to face barriers: </w:t>
      </w:r>
    </w:p>
    <w:p w14:paraId="2BA226A1" w14:textId="77777777" w:rsidR="0019643B" w:rsidRPr="00C67F7D" w:rsidRDefault="0019643B">
      <w:pPr>
        <w:ind w:right="5"/>
        <w:rPr>
          <w:rFonts w:asciiTheme="minorHAnsi" w:hAnsiTheme="minorHAnsi" w:cstheme="minorHAnsi"/>
        </w:rPr>
      </w:pPr>
    </w:p>
    <w:p w14:paraId="469AD13C" w14:textId="77777777" w:rsidR="0019643B" w:rsidRPr="00C67F7D" w:rsidRDefault="0019643B" w:rsidP="00A73971">
      <w:pPr>
        <w:numPr>
          <w:ilvl w:val="0"/>
          <w:numId w:val="22"/>
        </w:numPr>
        <w:autoSpaceDN w:val="0"/>
        <w:ind w:right="5"/>
        <w:rPr>
          <w:rFonts w:asciiTheme="minorHAnsi" w:hAnsiTheme="minorHAnsi" w:cstheme="minorHAnsi"/>
        </w:rPr>
      </w:pPr>
      <w:r w:rsidRPr="00C67F7D">
        <w:rPr>
          <w:rFonts w:asciiTheme="minorHAnsi" w:hAnsiTheme="minorHAnsi" w:cstheme="minorHAnsi"/>
        </w:rPr>
        <w:t>disabled people;</w:t>
      </w:r>
    </w:p>
    <w:p w14:paraId="335499FF" w14:textId="77777777" w:rsidR="0019643B" w:rsidRPr="00C67F7D" w:rsidRDefault="0019643B" w:rsidP="00A73971">
      <w:pPr>
        <w:numPr>
          <w:ilvl w:val="0"/>
          <w:numId w:val="22"/>
        </w:numPr>
        <w:autoSpaceDN w:val="0"/>
        <w:ind w:right="5"/>
        <w:rPr>
          <w:rFonts w:asciiTheme="minorHAnsi" w:hAnsiTheme="minorHAnsi" w:cstheme="minorHAnsi"/>
        </w:rPr>
      </w:pPr>
      <w:r w:rsidRPr="00C67F7D">
        <w:rPr>
          <w:rFonts w:asciiTheme="minorHAnsi" w:hAnsiTheme="minorHAnsi" w:cstheme="minorHAnsi"/>
        </w:rPr>
        <w:t>people of minority ethnic, cultural and religious backgrounds</w:t>
      </w:r>
      <w:r w:rsidR="005B64AE" w:rsidRPr="00C67F7D">
        <w:rPr>
          <w:rFonts w:asciiTheme="minorHAnsi" w:hAnsiTheme="minorHAnsi" w:cstheme="minorHAnsi"/>
        </w:rPr>
        <w:t>;</w:t>
      </w:r>
    </w:p>
    <w:p w14:paraId="20596B07" w14:textId="77777777" w:rsidR="0019643B" w:rsidRPr="00C67F7D" w:rsidRDefault="0019643B" w:rsidP="00A73971">
      <w:pPr>
        <w:numPr>
          <w:ilvl w:val="0"/>
          <w:numId w:val="22"/>
        </w:numPr>
        <w:autoSpaceDN w:val="0"/>
        <w:ind w:right="5"/>
        <w:rPr>
          <w:rFonts w:asciiTheme="minorHAnsi" w:hAnsiTheme="minorHAnsi" w:cstheme="minorHAnsi"/>
        </w:rPr>
      </w:pPr>
      <w:r w:rsidRPr="00C67F7D">
        <w:rPr>
          <w:rFonts w:asciiTheme="minorHAnsi" w:hAnsiTheme="minorHAnsi" w:cstheme="minorHAnsi"/>
        </w:rPr>
        <w:lastRenderedPageBreak/>
        <w:t>women as well as men, and lesbian, gay, bisexual and transgender people</w:t>
      </w:r>
      <w:r w:rsidR="005B64AE" w:rsidRPr="00C67F7D">
        <w:rPr>
          <w:rFonts w:asciiTheme="minorHAnsi" w:hAnsiTheme="minorHAnsi" w:cstheme="minorHAnsi"/>
        </w:rPr>
        <w:t xml:space="preserve"> as well as heterosexual people; and,</w:t>
      </w:r>
    </w:p>
    <w:p w14:paraId="5159DFA2" w14:textId="77777777" w:rsidR="005B64AE" w:rsidRPr="00C67F7D" w:rsidRDefault="005B64AE" w:rsidP="00A73971">
      <w:pPr>
        <w:numPr>
          <w:ilvl w:val="0"/>
          <w:numId w:val="22"/>
        </w:numPr>
        <w:autoSpaceDN w:val="0"/>
        <w:ind w:right="5"/>
        <w:rPr>
          <w:rFonts w:asciiTheme="minorHAnsi" w:hAnsiTheme="minorHAnsi" w:cstheme="minorHAnsi"/>
        </w:rPr>
      </w:pPr>
      <w:r w:rsidRPr="00C67F7D">
        <w:rPr>
          <w:rFonts w:asciiTheme="minorHAnsi" w:hAnsiTheme="minorHAnsi" w:cstheme="minorHAnsi"/>
        </w:rPr>
        <w:t>people</w:t>
      </w:r>
      <w:r w:rsidR="007E3BBA" w:rsidRPr="00C67F7D">
        <w:rPr>
          <w:rFonts w:asciiTheme="minorHAnsi" w:hAnsiTheme="minorHAnsi" w:cstheme="minorHAnsi"/>
        </w:rPr>
        <w:t xml:space="preserve"> who face challenges because of</w:t>
      </w:r>
      <w:r w:rsidRPr="00C67F7D">
        <w:rPr>
          <w:rFonts w:asciiTheme="minorHAnsi" w:hAnsiTheme="minorHAnsi" w:cstheme="minorHAnsi"/>
        </w:rPr>
        <w:t xml:space="preserve"> </w:t>
      </w:r>
      <w:r w:rsidR="007E3BBA" w:rsidRPr="00C67F7D">
        <w:rPr>
          <w:rFonts w:asciiTheme="minorHAnsi" w:hAnsiTheme="minorHAnsi" w:cstheme="minorHAnsi"/>
        </w:rPr>
        <w:t>their</w:t>
      </w:r>
      <w:r w:rsidRPr="00C67F7D">
        <w:rPr>
          <w:rFonts w:asciiTheme="minorHAnsi" w:hAnsiTheme="minorHAnsi" w:cstheme="minorHAnsi"/>
        </w:rPr>
        <w:t xml:space="preserve"> </w:t>
      </w:r>
      <w:r w:rsidR="007E3BBA" w:rsidRPr="00C67F7D">
        <w:rPr>
          <w:rFonts w:asciiTheme="minorHAnsi" w:hAnsiTheme="minorHAnsi" w:cstheme="minorHAnsi"/>
        </w:rPr>
        <w:t>age group</w:t>
      </w:r>
      <w:r w:rsidRPr="00C67F7D">
        <w:rPr>
          <w:rFonts w:asciiTheme="minorHAnsi" w:hAnsiTheme="minorHAnsi" w:cstheme="minorHAnsi"/>
        </w:rPr>
        <w:t>, income</w:t>
      </w:r>
      <w:r w:rsidR="007E3BBA" w:rsidRPr="00C67F7D">
        <w:rPr>
          <w:rFonts w:asciiTheme="minorHAnsi" w:hAnsiTheme="minorHAnsi" w:cstheme="minorHAnsi"/>
        </w:rPr>
        <w:t xml:space="preserve">, </w:t>
      </w:r>
      <w:r w:rsidRPr="00C67F7D">
        <w:rPr>
          <w:rFonts w:asciiTheme="minorHAnsi" w:hAnsiTheme="minorHAnsi" w:cstheme="minorHAnsi"/>
        </w:rPr>
        <w:t xml:space="preserve">family circumstances or </w:t>
      </w:r>
      <w:r w:rsidR="007E3BBA" w:rsidRPr="00C67F7D">
        <w:rPr>
          <w:rFonts w:asciiTheme="minorHAnsi" w:hAnsiTheme="minorHAnsi" w:cstheme="minorHAnsi"/>
        </w:rPr>
        <w:t>where they live</w:t>
      </w:r>
      <w:r w:rsidRPr="00C67F7D">
        <w:rPr>
          <w:rFonts w:asciiTheme="minorHAnsi" w:hAnsiTheme="minorHAnsi" w:cstheme="minorHAnsi"/>
        </w:rPr>
        <w:t>.</w:t>
      </w:r>
    </w:p>
    <w:p w14:paraId="17AD93B2" w14:textId="77777777" w:rsidR="001E062C" w:rsidRPr="00C67F7D" w:rsidRDefault="001E062C" w:rsidP="00472B13">
      <w:pPr>
        <w:rPr>
          <w:rFonts w:asciiTheme="minorHAnsi" w:hAnsiTheme="minorHAnsi" w:cstheme="minorHAnsi"/>
        </w:rPr>
      </w:pPr>
    </w:p>
    <w:p w14:paraId="1FB433B1" w14:textId="77777777" w:rsidR="001E062C" w:rsidRPr="00C67F7D" w:rsidRDefault="001E062C">
      <w:pPr>
        <w:ind w:left="24"/>
        <w:rPr>
          <w:rFonts w:asciiTheme="minorHAnsi" w:hAnsiTheme="minorHAnsi" w:cstheme="minorHAnsi"/>
        </w:rPr>
      </w:pPr>
      <w:r w:rsidRPr="00C67F7D">
        <w:rPr>
          <w:rFonts w:asciiTheme="minorHAnsi" w:hAnsiTheme="minorHAnsi" w:cstheme="minorHAnsi"/>
        </w:rPr>
        <w:t>Our school supports the DCSF view that policies and practices should be reviewed in the</w:t>
      </w:r>
      <w:r w:rsidR="00472B13" w:rsidRPr="00C67F7D">
        <w:rPr>
          <w:rFonts w:asciiTheme="minorHAnsi" w:hAnsiTheme="minorHAnsi" w:cstheme="minorHAnsi"/>
        </w:rPr>
        <w:t xml:space="preserve"> light of these seven principles, which are also laid out in </w:t>
      </w:r>
      <w:r w:rsidR="00472B13" w:rsidRPr="00C67F7D">
        <w:rPr>
          <w:rFonts w:asciiTheme="minorHAnsi" w:hAnsiTheme="minorHAnsi" w:cstheme="minorHAnsi"/>
          <w:b/>
        </w:rPr>
        <w:t xml:space="preserve">Appendix </w:t>
      </w:r>
      <w:r w:rsidR="009048F6" w:rsidRPr="00C67F7D">
        <w:rPr>
          <w:rFonts w:asciiTheme="minorHAnsi" w:hAnsiTheme="minorHAnsi" w:cstheme="minorHAnsi"/>
          <w:b/>
        </w:rPr>
        <w:t>II</w:t>
      </w:r>
      <w:r w:rsidR="00472B13" w:rsidRPr="00C67F7D">
        <w:rPr>
          <w:rFonts w:asciiTheme="minorHAnsi" w:hAnsiTheme="minorHAnsi" w:cstheme="minorHAnsi"/>
        </w:rPr>
        <w:t xml:space="preserve"> to guide such reviews.</w:t>
      </w:r>
    </w:p>
    <w:p w14:paraId="0DE4B5B7" w14:textId="77777777" w:rsidR="001E062C" w:rsidRPr="00C67F7D" w:rsidRDefault="001E062C">
      <w:pPr>
        <w:ind w:left="24"/>
        <w:rPr>
          <w:rFonts w:asciiTheme="minorHAnsi" w:hAnsiTheme="minorHAnsi" w:cstheme="minorHAnsi"/>
        </w:rPr>
      </w:pPr>
    </w:p>
    <w:p w14:paraId="66204FF1" w14:textId="77777777" w:rsidR="0019643B" w:rsidRPr="00C67F7D" w:rsidRDefault="0019643B">
      <w:pPr>
        <w:pStyle w:val="BodyText"/>
        <w:rPr>
          <w:rFonts w:asciiTheme="minorHAnsi" w:hAnsiTheme="minorHAnsi" w:cstheme="minorHAnsi"/>
          <w:b w:val="0"/>
          <w:bCs w:val="0"/>
          <w:szCs w:val="22"/>
        </w:rPr>
      </w:pPr>
    </w:p>
    <w:p w14:paraId="19A3B7FE" w14:textId="77777777" w:rsidR="0019643B" w:rsidRPr="00C67F7D" w:rsidRDefault="0012113C" w:rsidP="00A73971">
      <w:pPr>
        <w:pStyle w:val="Heading3"/>
        <w:shd w:val="clear" w:color="auto" w:fill="E6E6E6"/>
        <w:ind w:left="720" w:hanging="720"/>
        <w:rPr>
          <w:rFonts w:asciiTheme="minorHAnsi" w:hAnsiTheme="minorHAnsi" w:cstheme="minorHAnsi"/>
          <w:b w:val="0"/>
          <w:sz w:val="32"/>
          <w:szCs w:val="32"/>
        </w:rPr>
      </w:pPr>
      <w:r w:rsidRPr="00C67F7D">
        <w:rPr>
          <w:rFonts w:asciiTheme="minorHAnsi" w:hAnsiTheme="minorHAnsi" w:cstheme="minorHAnsi"/>
          <w:b w:val="0"/>
          <w:sz w:val="32"/>
          <w:szCs w:val="32"/>
        </w:rPr>
        <w:t xml:space="preserve">4. </w:t>
      </w:r>
      <w:r w:rsidR="00A73971" w:rsidRPr="00C67F7D">
        <w:rPr>
          <w:rFonts w:asciiTheme="minorHAnsi" w:hAnsiTheme="minorHAnsi" w:cstheme="minorHAnsi"/>
          <w:b w:val="0"/>
          <w:sz w:val="32"/>
          <w:szCs w:val="32"/>
        </w:rPr>
        <w:tab/>
      </w:r>
      <w:r w:rsidR="0019643B" w:rsidRPr="00C67F7D">
        <w:rPr>
          <w:rFonts w:asciiTheme="minorHAnsi" w:hAnsiTheme="minorHAnsi" w:cstheme="minorHAnsi"/>
          <w:b w:val="0"/>
          <w:sz w:val="32"/>
          <w:szCs w:val="32"/>
        </w:rPr>
        <w:t xml:space="preserve">How we have gathered information on the effects of our policies and practices on people from different groups </w:t>
      </w:r>
    </w:p>
    <w:p w14:paraId="2DBF0D7D" w14:textId="77777777" w:rsidR="0019643B" w:rsidRPr="00C67F7D" w:rsidRDefault="0019643B">
      <w:pPr>
        <w:rPr>
          <w:rFonts w:asciiTheme="minorHAnsi" w:hAnsiTheme="minorHAnsi" w:cstheme="minorHAnsi"/>
        </w:rPr>
      </w:pPr>
    </w:p>
    <w:p w14:paraId="0B9A65AA" w14:textId="77777777" w:rsidR="000D0F42" w:rsidRPr="00C67F7D" w:rsidRDefault="0019643B">
      <w:pPr>
        <w:rPr>
          <w:rFonts w:asciiTheme="minorHAnsi" w:hAnsiTheme="minorHAnsi" w:cstheme="minorHAnsi"/>
        </w:rPr>
      </w:pPr>
      <w:r w:rsidRPr="00C67F7D">
        <w:rPr>
          <w:rFonts w:asciiTheme="minorHAnsi" w:hAnsiTheme="minorHAnsi" w:cstheme="minorHAnsi"/>
        </w:rPr>
        <w:t xml:space="preserve">We have gathered and analysed a wide range of information about our policies and how they affect </w:t>
      </w:r>
      <w:r w:rsidR="000D0F42" w:rsidRPr="00C67F7D">
        <w:rPr>
          <w:rFonts w:asciiTheme="minorHAnsi" w:hAnsiTheme="minorHAnsi" w:cstheme="minorHAnsi"/>
        </w:rPr>
        <w:t xml:space="preserve">girls and boys, </w:t>
      </w:r>
      <w:r w:rsidRPr="00C67F7D">
        <w:rPr>
          <w:rFonts w:asciiTheme="minorHAnsi" w:hAnsiTheme="minorHAnsi" w:cstheme="minorHAnsi"/>
        </w:rPr>
        <w:t>disabled children and young people and those from minority ethnic</w:t>
      </w:r>
      <w:r w:rsidR="008A107A" w:rsidRPr="00C67F7D">
        <w:rPr>
          <w:rFonts w:asciiTheme="minorHAnsi" w:hAnsiTheme="minorHAnsi" w:cstheme="minorHAnsi"/>
        </w:rPr>
        <w:t xml:space="preserve"> or religious</w:t>
      </w:r>
      <w:r w:rsidRPr="00C67F7D">
        <w:rPr>
          <w:rFonts w:asciiTheme="minorHAnsi" w:hAnsiTheme="minorHAnsi" w:cstheme="minorHAnsi"/>
        </w:rPr>
        <w:t xml:space="preserve"> communities and their families. </w:t>
      </w:r>
      <w:r w:rsidR="00A73971" w:rsidRPr="00C67F7D">
        <w:rPr>
          <w:rFonts w:asciiTheme="minorHAnsi" w:hAnsiTheme="minorHAnsi" w:cstheme="minorHAnsi"/>
        </w:rPr>
        <w:t xml:space="preserve"> </w:t>
      </w:r>
      <w:r w:rsidR="008A107A" w:rsidRPr="00C67F7D">
        <w:rPr>
          <w:rFonts w:asciiTheme="minorHAnsi" w:hAnsiTheme="minorHAnsi" w:cstheme="minorHAnsi"/>
        </w:rPr>
        <w:t xml:space="preserve">We have also reviewed evidence relating to other groups that may face particular challenges.  </w:t>
      </w:r>
      <w:r w:rsidRPr="00C67F7D">
        <w:rPr>
          <w:rFonts w:asciiTheme="minorHAnsi" w:hAnsiTheme="minorHAnsi" w:cstheme="minorHAnsi"/>
        </w:rPr>
        <w:t>We have looked</w:t>
      </w:r>
      <w:r w:rsidR="000D0F42" w:rsidRPr="00C67F7D">
        <w:rPr>
          <w:rFonts w:asciiTheme="minorHAnsi" w:hAnsiTheme="minorHAnsi" w:cstheme="minorHAnsi"/>
        </w:rPr>
        <w:t xml:space="preserve"> in particular</w:t>
      </w:r>
      <w:r w:rsidRPr="00C67F7D">
        <w:rPr>
          <w:rFonts w:asciiTheme="minorHAnsi" w:hAnsiTheme="minorHAnsi" w:cstheme="minorHAnsi"/>
        </w:rPr>
        <w:t xml:space="preserve"> at differences in outcomes for </w:t>
      </w:r>
      <w:r w:rsidR="000D0F42" w:rsidRPr="00C67F7D">
        <w:rPr>
          <w:rFonts w:asciiTheme="minorHAnsi" w:hAnsiTheme="minorHAnsi" w:cstheme="minorHAnsi"/>
        </w:rPr>
        <w:t>children and y</w:t>
      </w:r>
      <w:r w:rsidR="00B24D14" w:rsidRPr="00C67F7D">
        <w:rPr>
          <w:rFonts w:asciiTheme="minorHAnsi" w:hAnsiTheme="minorHAnsi" w:cstheme="minorHAnsi"/>
        </w:rPr>
        <w:t>oung people at the end of each Key St</w:t>
      </w:r>
      <w:r w:rsidR="000D0F42" w:rsidRPr="00C67F7D">
        <w:rPr>
          <w:rFonts w:asciiTheme="minorHAnsi" w:hAnsiTheme="minorHAnsi" w:cstheme="minorHAnsi"/>
        </w:rPr>
        <w:t>age</w:t>
      </w:r>
      <w:r w:rsidRPr="00C67F7D">
        <w:rPr>
          <w:rFonts w:asciiTheme="minorHAnsi" w:hAnsiTheme="minorHAnsi" w:cstheme="minorHAnsi"/>
        </w:rPr>
        <w:t xml:space="preserve">. </w:t>
      </w:r>
      <w:r w:rsidR="000D0F42" w:rsidRPr="00C67F7D">
        <w:rPr>
          <w:rFonts w:asciiTheme="minorHAnsi" w:hAnsiTheme="minorHAnsi" w:cstheme="minorHAnsi"/>
        </w:rPr>
        <w:t xml:space="preserve"> Where possible we have compared the achievement of different groups. </w:t>
      </w:r>
      <w:r w:rsidR="00107A12" w:rsidRPr="00C67F7D">
        <w:rPr>
          <w:rFonts w:asciiTheme="minorHAnsi" w:hAnsiTheme="minorHAnsi" w:cstheme="minorHAnsi"/>
        </w:rPr>
        <w:t xml:space="preserve"> </w:t>
      </w:r>
      <w:r w:rsidR="000D0F42" w:rsidRPr="00C67F7D">
        <w:rPr>
          <w:rFonts w:asciiTheme="minorHAnsi" w:hAnsiTheme="minorHAnsi" w:cstheme="minorHAnsi"/>
        </w:rPr>
        <w:t>Where the numbers of individuals in groups are small, we have reviewed individual progression</w:t>
      </w:r>
      <w:r w:rsidR="001E062C" w:rsidRPr="00C67F7D">
        <w:rPr>
          <w:rFonts w:asciiTheme="minorHAnsi" w:hAnsiTheme="minorHAnsi" w:cstheme="minorHAnsi"/>
        </w:rPr>
        <w:t xml:space="preserve"> to identify issues.  We have also made use of national and local evidence of underachievement.</w:t>
      </w:r>
    </w:p>
    <w:p w14:paraId="6B62F1B3" w14:textId="77777777" w:rsidR="001E062C" w:rsidRPr="00C67F7D" w:rsidRDefault="001E062C">
      <w:pPr>
        <w:rPr>
          <w:rFonts w:asciiTheme="minorHAnsi" w:hAnsiTheme="minorHAnsi" w:cstheme="minorHAnsi"/>
        </w:rPr>
      </w:pPr>
    </w:p>
    <w:p w14:paraId="02F2C34E" w14:textId="77777777" w:rsidR="00A76C75" w:rsidRPr="00C67F7D" w:rsidRDefault="00A76C75">
      <w:pPr>
        <w:rPr>
          <w:rFonts w:asciiTheme="minorHAnsi" w:hAnsiTheme="minorHAnsi" w:cstheme="minorHAnsi"/>
        </w:rPr>
      </w:pPr>
    </w:p>
    <w:p w14:paraId="613E660C" w14:textId="77777777" w:rsidR="001E062C" w:rsidRPr="00C67F7D" w:rsidRDefault="001E062C">
      <w:pPr>
        <w:rPr>
          <w:rFonts w:asciiTheme="minorHAnsi" w:hAnsiTheme="minorHAnsi" w:cstheme="minorHAnsi"/>
        </w:rPr>
      </w:pPr>
      <w:r w:rsidRPr="00C67F7D">
        <w:rPr>
          <w:rFonts w:asciiTheme="minorHAnsi" w:hAnsiTheme="minorHAnsi" w:cstheme="minorHAnsi"/>
        </w:rPr>
        <w:t>We have als</w:t>
      </w:r>
      <w:r w:rsidR="00932BB4" w:rsidRPr="00C67F7D">
        <w:rPr>
          <w:rFonts w:asciiTheme="minorHAnsi" w:hAnsiTheme="minorHAnsi" w:cstheme="minorHAnsi"/>
        </w:rPr>
        <w:t>o looked at evidence related to</w:t>
      </w:r>
      <w:r w:rsidRPr="00C67F7D">
        <w:rPr>
          <w:rFonts w:asciiTheme="minorHAnsi" w:hAnsiTheme="minorHAnsi" w:cstheme="minorHAnsi"/>
          <w:b/>
          <w:i/>
          <w:color w:val="00CCFF"/>
        </w:rPr>
        <w:t xml:space="preserve"> </w:t>
      </w:r>
      <w:r w:rsidRPr="00C67F7D">
        <w:rPr>
          <w:rFonts w:asciiTheme="minorHAnsi" w:hAnsiTheme="minorHAnsi" w:cstheme="minorHAnsi"/>
        </w:rPr>
        <w:t>behaviour and exclusions, school attendance,</w:t>
      </w:r>
      <w:r w:rsidR="00EE4A6A" w:rsidRPr="00C67F7D">
        <w:rPr>
          <w:rFonts w:asciiTheme="minorHAnsi" w:hAnsiTheme="minorHAnsi" w:cstheme="minorHAnsi"/>
        </w:rPr>
        <w:t xml:space="preserve"> community cohesion</w:t>
      </w:r>
      <w:r w:rsidR="00932BB4" w:rsidRPr="00C67F7D">
        <w:rPr>
          <w:rFonts w:asciiTheme="minorHAnsi" w:hAnsiTheme="minorHAnsi" w:cstheme="minorHAnsi"/>
        </w:rPr>
        <w:t xml:space="preserve"> and participation in clubs and</w:t>
      </w:r>
      <w:r w:rsidRPr="00C67F7D">
        <w:rPr>
          <w:rFonts w:asciiTheme="minorHAnsi" w:hAnsiTheme="minorHAnsi" w:cstheme="minorHAnsi"/>
        </w:rPr>
        <w:t xml:space="preserve"> other aspects of schools life</w:t>
      </w:r>
      <w:r w:rsidR="00932BB4" w:rsidRPr="00C67F7D">
        <w:rPr>
          <w:rFonts w:asciiTheme="minorHAnsi" w:hAnsiTheme="minorHAnsi" w:cstheme="minorHAnsi"/>
        </w:rPr>
        <w:t>.</w:t>
      </w:r>
    </w:p>
    <w:p w14:paraId="680A4E5D" w14:textId="77777777" w:rsidR="000D0F42" w:rsidRPr="00C67F7D" w:rsidRDefault="000D0F42">
      <w:pPr>
        <w:rPr>
          <w:rFonts w:asciiTheme="minorHAnsi" w:hAnsiTheme="minorHAnsi" w:cstheme="minorHAnsi"/>
        </w:rPr>
      </w:pPr>
    </w:p>
    <w:p w14:paraId="0F940C43" w14:textId="77777777" w:rsidR="0019643B" w:rsidRPr="00C67F7D" w:rsidRDefault="001E062C">
      <w:pPr>
        <w:rPr>
          <w:rFonts w:asciiTheme="minorHAnsi" w:hAnsiTheme="minorHAnsi" w:cstheme="minorHAnsi"/>
        </w:rPr>
      </w:pPr>
      <w:r w:rsidRPr="00C67F7D">
        <w:rPr>
          <w:rFonts w:asciiTheme="minorHAnsi" w:hAnsiTheme="minorHAnsi" w:cstheme="minorHAnsi"/>
        </w:rPr>
        <w:t>We recognised that we could not initially look at all areas where outcomes may be different and will need to ensure a rolling programme of policy review over the next three years, as outlined in section 8 below.</w:t>
      </w:r>
    </w:p>
    <w:p w14:paraId="19219836" w14:textId="77777777" w:rsidR="008A107A" w:rsidRPr="00C67F7D" w:rsidRDefault="008A107A">
      <w:pPr>
        <w:rPr>
          <w:rFonts w:asciiTheme="minorHAnsi" w:hAnsiTheme="minorHAnsi" w:cstheme="minorHAnsi"/>
        </w:rPr>
      </w:pPr>
    </w:p>
    <w:p w14:paraId="296FEF7D" w14:textId="77777777" w:rsidR="008A107A" w:rsidRPr="00C67F7D" w:rsidRDefault="008A107A">
      <w:pPr>
        <w:rPr>
          <w:rFonts w:asciiTheme="minorHAnsi" w:hAnsiTheme="minorHAnsi" w:cstheme="minorHAnsi"/>
        </w:rPr>
      </w:pPr>
    </w:p>
    <w:p w14:paraId="2D448C8F" w14:textId="77777777" w:rsidR="0019643B" w:rsidRPr="00C67F7D" w:rsidRDefault="0012113C" w:rsidP="00A73971">
      <w:pPr>
        <w:pStyle w:val="Heading3"/>
        <w:shd w:val="clear" w:color="auto" w:fill="E6E6E6"/>
        <w:ind w:left="720" w:hanging="720"/>
        <w:rPr>
          <w:rFonts w:asciiTheme="minorHAnsi" w:hAnsiTheme="minorHAnsi" w:cstheme="minorHAnsi"/>
          <w:b w:val="0"/>
          <w:sz w:val="32"/>
          <w:szCs w:val="32"/>
        </w:rPr>
      </w:pPr>
      <w:r w:rsidRPr="00C67F7D">
        <w:rPr>
          <w:rFonts w:asciiTheme="minorHAnsi" w:hAnsiTheme="minorHAnsi" w:cstheme="minorHAnsi"/>
          <w:b w:val="0"/>
          <w:sz w:val="32"/>
          <w:szCs w:val="32"/>
        </w:rPr>
        <w:t xml:space="preserve">5. </w:t>
      </w:r>
      <w:r w:rsidR="00A73971" w:rsidRPr="00C67F7D">
        <w:rPr>
          <w:rFonts w:asciiTheme="minorHAnsi" w:hAnsiTheme="minorHAnsi" w:cstheme="minorHAnsi"/>
          <w:b w:val="0"/>
          <w:sz w:val="32"/>
          <w:szCs w:val="32"/>
        </w:rPr>
        <w:tab/>
      </w:r>
      <w:r w:rsidR="0019643B" w:rsidRPr="00C67F7D">
        <w:rPr>
          <w:rFonts w:asciiTheme="minorHAnsi" w:hAnsiTheme="minorHAnsi" w:cstheme="minorHAnsi"/>
          <w:b w:val="0"/>
          <w:sz w:val="32"/>
          <w:szCs w:val="32"/>
        </w:rPr>
        <w:t>How we have involved people from different groups in the development of our scheme</w:t>
      </w:r>
    </w:p>
    <w:p w14:paraId="7194DBDC" w14:textId="77777777" w:rsidR="0019643B" w:rsidRPr="00C67F7D" w:rsidRDefault="0019643B">
      <w:pPr>
        <w:rPr>
          <w:rFonts w:asciiTheme="minorHAnsi" w:hAnsiTheme="minorHAnsi" w:cstheme="minorHAnsi"/>
        </w:rPr>
      </w:pPr>
    </w:p>
    <w:p w14:paraId="38438776" w14:textId="77777777" w:rsidR="00A73971" w:rsidRPr="00C67F7D" w:rsidRDefault="004D6061">
      <w:pPr>
        <w:rPr>
          <w:rFonts w:asciiTheme="minorHAnsi" w:hAnsiTheme="minorHAnsi" w:cstheme="minorHAnsi"/>
        </w:rPr>
      </w:pPr>
      <w:r w:rsidRPr="00C67F7D">
        <w:rPr>
          <w:rFonts w:asciiTheme="minorHAnsi" w:hAnsiTheme="minorHAnsi" w:cstheme="minorHAnsi"/>
        </w:rPr>
        <w:t xml:space="preserve">In the DCSF’s Single Equality Scheme it is suggested that the key to involvement, as opposed to just consultation, can be found in </w:t>
      </w:r>
      <w:r w:rsidR="0019643B" w:rsidRPr="00C67F7D">
        <w:rPr>
          <w:rFonts w:asciiTheme="minorHAnsi" w:hAnsiTheme="minorHAnsi" w:cstheme="minorHAnsi"/>
        </w:rPr>
        <w:t xml:space="preserve">the three ‘Involvement Ss’ </w:t>
      </w:r>
      <w:r w:rsidR="00A73971" w:rsidRPr="00C67F7D">
        <w:rPr>
          <w:rFonts w:asciiTheme="minorHAnsi" w:hAnsiTheme="minorHAnsi" w:cstheme="minorHAnsi"/>
        </w:rPr>
        <w:t>–</w:t>
      </w:r>
      <w:r w:rsidR="0019643B" w:rsidRPr="00C67F7D">
        <w:rPr>
          <w:rFonts w:asciiTheme="minorHAnsi" w:hAnsiTheme="minorHAnsi" w:cstheme="minorHAnsi"/>
        </w:rPr>
        <w:t xml:space="preserve"> stage, status, and scale. </w:t>
      </w:r>
    </w:p>
    <w:p w14:paraId="0B98DE8A" w14:textId="77777777" w:rsidR="00FD4B6C" w:rsidRPr="00C67F7D" w:rsidRDefault="00FD4B6C">
      <w:pPr>
        <w:rPr>
          <w:rFonts w:asciiTheme="minorHAnsi" w:hAnsiTheme="minorHAnsi" w:cstheme="minorHAnsi"/>
        </w:rPr>
      </w:pPr>
      <w:r w:rsidRPr="00C67F7D">
        <w:rPr>
          <w:rFonts w:asciiTheme="minorHAnsi" w:hAnsiTheme="minorHAnsi" w:cstheme="minorHAnsi"/>
        </w:rPr>
        <w:t>In other words, it is important to involve people from an early stage, make sure that people from different groups are actually involved in discussing and creating the scheme, and ensuring there is a wide range of activities to engage with people.</w:t>
      </w:r>
    </w:p>
    <w:p w14:paraId="769D0D3C" w14:textId="77777777" w:rsidR="00D1631F" w:rsidRPr="00C67F7D" w:rsidRDefault="00D1631F">
      <w:pPr>
        <w:rPr>
          <w:rFonts w:asciiTheme="minorHAnsi" w:hAnsiTheme="minorHAnsi" w:cstheme="minorHAnsi"/>
        </w:rPr>
      </w:pPr>
    </w:p>
    <w:p w14:paraId="5047F8A7" w14:textId="77777777" w:rsidR="00D1631F" w:rsidRPr="00C67F7D" w:rsidRDefault="00D1631F">
      <w:pPr>
        <w:rPr>
          <w:rFonts w:asciiTheme="minorHAnsi" w:hAnsiTheme="minorHAnsi" w:cstheme="minorHAnsi"/>
        </w:rPr>
      </w:pPr>
      <w:r w:rsidRPr="00C67F7D">
        <w:rPr>
          <w:rFonts w:asciiTheme="minorHAnsi" w:hAnsiTheme="minorHAnsi" w:cstheme="minorHAnsi"/>
        </w:rPr>
        <w:t>National guidance from the Disability Rights Commission confirms this:</w:t>
      </w:r>
      <w:r w:rsidRPr="00C67F7D">
        <w:rPr>
          <w:rFonts w:asciiTheme="minorHAnsi" w:hAnsiTheme="minorHAnsi" w:cstheme="minorHAnsi"/>
        </w:rPr>
        <w:br/>
      </w:r>
    </w:p>
    <w:p w14:paraId="596BAFDE" w14:textId="77777777" w:rsidR="00D1631F" w:rsidRPr="00C67F7D" w:rsidRDefault="00D1631F" w:rsidP="00D1631F">
      <w:pPr>
        <w:ind w:left="720"/>
        <w:rPr>
          <w:rFonts w:asciiTheme="minorHAnsi" w:hAnsiTheme="minorHAnsi" w:cstheme="minorHAnsi"/>
          <w:i/>
        </w:rPr>
      </w:pPr>
      <w:r w:rsidRPr="00C67F7D">
        <w:rPr>
          <w:rFonts w:asciiTheme="minorHAnsi" w:hAnsiTheme="minorHAnsi" w:cstheme="minorHAnsi"/>
          <w:i/>
        </w:rPr>
        <w:t>“It is important to constantly remember that involvement is not the same as consultation.  The involvement required is a deeper process than simply consulting people on their opinions or needs.  The involvement required will, for example, be more than just asking a group of people their opinion of the Disability Equality Scheme.”</w:t>
      </w:r>
    </w:p>
    <w:p w14:paraId="54CD245A" w14:textId="77777777" w:rsidR="00D1631F" w:rsidRPr="00C67F7D" w:rsidRDefault="00D1631F" w:rsidP="00D1631F">
      <w:pPr>
        <w:rPr>
          <w:rFonts w:asciiTheme="minorHAnsi" w:hAnsiTheme="minorHAnsi" w:cstheme="minorHAnsi"/>
          <w:i/>
        </w:rPr>
      </w:pPr>
    </w:p>
    <w:p w14:paraId="066568BE" w14:textId="77777777" w:rsidR="00D1631F" w:rsidRPr="00C67F7D" w:rsidRDefault="00D1631F" w:rsidP="00D1631F">
      <w:pPr>
        <w:spacing w:before="60" w:after="60"/>
        <w:ind w:left="720"/>
        <w:rPr>
          <w:rFonts w:asciiTheme="minorHAnsi" w:hAnsiTheme="minorHAnsi" w:cstheme="minorHAnsi"/>
          <w:i/>
        </w:rPr>
      </w:pPr>
      <w:r w:rsidRPr="00C67F7D">
        <w:rPr>
          <w:rFonts w:asciiTheme="minorHAnsi" w:hAnsiTheme="minorHAnsi" w:cstheme="minorHAnsi"/>
          <w:i/>
        </w:rPr>
        <w:lastRenderedPageBreak/>
        <w:t xml:space="preserve">“The Codes of Practice on the Duty indicate that involvement should:  </w:t>
      </w:r>
      <w:r w:rsidRPr="00C67F7D">
        <w:rPr>
          <w:rFonts w:asciiTheme="minorHAnsi" w:hAnsiTheme="minorHAnsi" w:cstheme="minorHAnsi"/>
          <w:i/>
          <w:iCs/>
        </w:rPr>
        <w:t>‘be influential – people outside the organisation should be able to see how the involvement has affected the public authority’s plans’.”</w:t>
      </w:r>
    </w:p>
    <w:p w14:paraId="1231BE67" w14:textId="77777777" w:rsidR="00FD4B6C" w:rsidRPr="00C67F7D" w:rsidRDefault="00FD4B6C">
      <w:pPr>
        <w:rPr>
          <w:rFonts w:asciiTheme="minorHAnsi" w:hAnsiTheme="minorHAnsi" w:cstheme="minorHAnsi"/>
        </w:rPr>
      </w:pPr>
    </w:p>
    <w:p w14:paraId="379661B0" w14:textId="77777777" w:rsidR="00A671C3" w:rsidRPr="00C67F7D" w:rsidRDefault="00FD4B6C">
      <w:pPr>
        <w:rPr>
          <w:rFonts w:asciiTheme="minorHAnsi" w:hAnsiTheme="minorHAnsi" w:cstheme="minorHAnsi"/>
        </w:rPr>
      </w:pPr>
      <w:r w:rsidRPr="00C67F7D">
        <w:rPr>
          <w:rFonts w:asciiTheme="minorHAnsi" w:hAnsiTheme="minorHAnsi" w:cstheme="minorHAnsi"/>
        </w:rPr>
        <w:t>We recognised that as a single school with many priorities it would be difficult to do this effectively.  We therefore decided to use a range of approaches:</w:t>
      </w:r>
    </w:p>
    <w:p w14:paraId="36FEB5B0" w14:textId="77777777" w:rsidR="00FD4B6C" w:rsidRPr="00C67F7D" w:rsidRDefault="00FD4B6C">
      <w:pPr>
        <w:rPr>
          <w:rFonts w:asciiTheme="minorHAnsi" w:hAnsiTheme="minorHAnsi" w:cstheme="minorHAnsi"/>
        </w:rPr>
      </w:pPr>
    </w:p>
    <w:p w14:paraId="78A5D088" w14:textId="77777777" w:rsidR="00FD4B6C" w:rsidRPr="00C67F7D" w:rsidRDefault="00FD4B6C" w:rsidP="00A73971">
      <w:pPr>
        <w:numPr>
          <w:ilvl w:val="0"/>
          <w:numId w:val="23"/>
        </w:numPr>
        <w:rPr>
          <w:rFonts w:asciiTheme="minorHAnsi" w:hAnsiTheme="minorHAnsi" w:cstheme="minorHAnsi"/>
        </w:rPr>
      </w:pPr>
      <w:r w:rsidRPr="00C67F7D">
        <w:rPr>
          <w:rFonts w:asciiTheme="minorHAnsi" w:hAnsiTheme="minorHAnsi" w:cstheme="minorHAnsi"/>
        </w:rPr>
        <w:t xml:space="preserve">Setting up a small working group, led by </w:t>
      </w:r>
      <w:r w:rsidR="00464669" w:rsidRPr="00C67F7D">
        <w:rPr>
          <w:rFonts w:asciiTheme="minorHAnsi" w:hAnsiTheme="minorHAnsi" w:cstheme="minorHAnsi"/>
        </w:rPr>
        <w:t>staff</w:t>
      </w:r>
      <w:r w:rsidRPr="00C67F7D">
        <w:rPr>
          <w:rFonts w:asciiTheme="minorHAnsi" w:hAnsiTheme="minorHAnsi" w:cstheme="minorHAnsi"/>
        </w:rPr>
        <w:t>, but involving a range of</w:t>
      </w:r>
      <w:r w:rsidR="00932BB4" w:rsidRPr="00C67F7D">
        <w:rPr>
          <w:rFonts w:asciiTheme="minorHAnsi" w:hAnsiTheme="minorHAnsi" w:cstheme="minorHAnsi"/>
        </w:rPr>
        <w:t xml:space="preserve"> other people.</w:t>
      </w:r>
    </w:p>
    <w:p w14:paraId="76EB9DBF" w14:textId="77777777" w:rsidR="00464669" w:rsidRPr="00C67F7D" w:rsidRDefault="00464669" w:rsidP="00A73971">
      <w:pPr>
        <w:numPr>
          <w:ilvl w:val="0"/>
          <w:numId w:val="23"/>
        </w:numPr>
        <w:rPr>
          <w:rFonts w:asciiTheme="minorHAnsi" w:hAnsiTheme="minorHAnsi" w:cstheme="minorHAnsi"/>
        </w:rPr>
      </w:pPr>
      <w:r w:rsidRPr="00C67F7D">
        <w:rPr>
          <w:rFonts w:asciiTheme="minorHAnsi" w:hAnsiTheme="minorHAnsi" w:cstheme="minorHAnsi"/>
        </w:rPr>
        <w:t>Ensuring that a senior manager was represented on the group;</w:t>
      </w:r>
    </w:p>
    <w:p w14:paraId="4D26FC3B" w14:textId="77777777" w:rsidR="00A671C3" w:rsidRPr="00C67F7D" w:rsidRDefault="00A671C3" w:rsidP="00A73971">
      <w:pPr>
        <w:numPr>
          <w:ilvl w:val="0"/>
          <w:numId w:val="23"/>
        </w:numPr>
        <w:rPr>
          <w:rFonts w:asciiTheme="minorHAnsi" w:hAnsiTheme="minorHAnsi" w:cstheme="minorHAnsi"/>
        </w:rPr>
      </w:pPr>
      <w:r w:rsidRPr="00C67F7D">
        <w:rPr>
          <w:rFonts w:asciiTheme="minorHAnsi" w:hAnsiTheme="minorHAnsi" w:cstheme="minorHAnsi"/>
        </w:rPr>
        <w:t>Attending training led by people who have personal experience of and expertise on the needs of minority ethnic groups and disabled people;</w:t>
      </w:r>
    </w:p>
    <w:p w14:paraId="32CA9C8E" w14:textId="77777777" w:rsidR="00FD4B6C" w:rsidRPr="00C67F7D" w:rsidRDefault="00FD4B6C" w:rsidP="00A73971">
      <w:pPr>
        <w:numPr>
          <w:ilvl w:val="0"/>
          <w:numId w:val="23"/>
        </w:numPr>
        <w:rPr>
          <w:rFonts w:asciiTheme="minorHAnsi" w:hAnsiTheme="minorHAnsi" w:cstheme="minorHAnsi"/>
        </w:rPr>
      </w:pPr>
      <w:r w:rsidRPr="00C67F7D">
        <w:rPr>
          <w:rFonts w:asciiTheme="minorHAnsi" w:hAnsiTheme="minorHAnsi" w:cstheme="minorHAnsi"/>
        </w:rPr>
        <w:t>Making use of consultation carried out by the Local Authority;</w:t>
      </w:r>
    </w:p>
    <w:p w14:paraId="6AB4670D" w14:textId="77777777" w:rsidR="00FD4B6C" w:rsidRPr="00C67F7D" w:rsidRDefault="00FD4B6C" w:rsidP="00A73971">
      <w:pPr>
        <w:numPr>
          <w:ilvl w:val="0"/>
          <w:numId w:val="23"/>
        </w:numPr>
        <w:rPr>
          <w:rFonts w:asciiTheme="minorHAnsi" w:hAnsiTheme="minorHAnsi" w:cstheme="minorHAnsi"/>
        </w:rPr>
      </w:pPr>
      <w:r w:rsidRPr="00C67F7D">
        <w:rPr>
          <w:rFonts w:asciiTheme="minorHAnsi" w:hAnsiTheme="minorHAnsi" w:cstheme="minorHAnsi"/>
        </w:rPr>
        <w:t>Working with other local schools;</w:t>
      </w:r>
    </w:p>
    <w:p w14:paraId="52B59975" w14:textId="77777777" w:rsidR="007017A5" w:rsidRPr="00C67F7D" w:rsidRDefault="007017A5" w:rsidP="00A73971">
      <w:pPr>
        <w:numPr>
          <w:ilvl w:val="0"/>
          <w:numId w:val="23"/>
        </w:numPr>
        <w:rPr>
          <w:rFonts w:asciiTheme="minorHAnsi" w:hAnsiTheme="minorHAnsi" w:cstheme="minorHAnsi"/>
        </w:rPr>
      </w:pPr>
      <w:r w:rsidRPr="00C67F7D">
        <w:rPr>
          <w:rFonts w:asciiTheme="minorHAnsi" w:hAnsiTheme="minorHAnsi" w:cstheme="minorHAnsi"/>
        </w:rPr>
        <w:t xml:space="preserve">Identifying and talking to our disabled pupils and those from minority ethnic </w:t>
      </w:r>
      <w:r w:rsidR="008A107A" w:rsidRPr="00C67F7D">
        <w:rPr>
          <w:rFonts w:asciiTheme="minorHAnsi" w:hAnsiTheme="minorHAnsi" w:cstheme="minorHAnsi"/>
        </w:rPr>
        <w:t xml:space="preserve"> and </w:t>
      </w:r>
      <w:r w:rsidR="000D1B0A" w:rsidRPr="00C67F7D">
        <w:rPr>
          <w:rFonts w:asciiTheme="minorHAnsi" w:hAnsiTheme="minorHAnsi" w:cstheme="minorHAnsi"/>
        </w:rPr>
        <w:t>faith</w:t>
      </w:r>
      <w:r w:rsidR="008A107A" w:rsidRPr="00C67F7D">
        <w:rPr>
          <w:rFonts w:asciiTheme="minorHAnsi" w:hAnsiTheme="minorHAnsi" w:cstheme="minorHAnsi"/>
        </w:rPr>
        <w:t xml:space="preserve"> </w:t>
      </w:r>
      <w:r w:rsidRPr="00C67F7D">
        <w:rPr>
          <w:rFonts w:asciiTheme="minorHAnsi" w:hAnsiTheme="minorHAnsi" w:cstheme="minorHAnsi"/>
        </w:rPr>
        <w:t>groups;</w:t>
      </w:r>
    </w:p>
    <w:p w14:paraId="71EFED73" w14:textId="77777777" w:rsidR="00A671C3" w:rsidRPr="00C67F7D" w:rsidRDefault="00FD4B6C" w:rsidP="00A73971">
      <w:pPr>
        <w:numPr>
          <w:ilvl w:val="0"/>
          <w:numId w:val="23"/>
        </w:numPr>
        <w:rPr>
          <w:rFonts w:asciiTheme="minorHAnsi" w:hAnsiTheme="minorHAnsi" w:cstheme="minorHAnsi"/>
        </w:rPr>
      </w:pPr>
      <w:r w:rsidRPr="00C67F7D">
        <w:rPr>
          <w:rFonts w:asciiTheme="minorHAnsi" w:hAnsiTheme="minorHAnsi" w:cstheme="minorHAnsi"/>
        </w:rPr>
        <w:t>Carrying out some of our own consultation activities to establish the views of children and young people, parents/carers, staff and community users of the school</w:t>
      </w:r>
      <w:r w:rsidR="00A671C3" w:rsidRPr="00C67F7D">
        <w:rPr>
          <w:rFonts w:asciiTheme="minorHAnsi" w:hAnsiTheme="minorHAnsi" w:cstheme="minorHAnsi"/>
        </w:rPr>
        <w:t>, including organising open meetings, targeted focus group discussions,</w:t>
      </w:r>
      <w:r w:rsidR="007017A5" w:rsidRPr="00C67F7D">
        <w:rPr>
          <w:rFonts w:asciiTheme="minorHAnsi" w:hAnsiTheme="minorHAnsi" w:cstheme="minorHAnsi"/>
        </w:rPr>
        <w:t xml:space="preserve"> questionnaires and</w:t>
      </w:r>
      <w:r w:rsidR="00A671C3" w:rsidRPr="00C67F7D">
        <w:rPr>
          <w:rFonts w:asciiTheme="minorHAnsi" w:hAnsiTheme="minorHAnsi" w:cstheme="minorHAnsi"/>
        </w:rPr>
        <w:t xml:space="preserve"> informal social groups for children and their carers;</w:t>
      </w:r>
    </w:p>
    <w:p w14:paraId="373EC555" w14:textId="77777777" w:rsidR="00A671C3" w:rsidRPr="00C67F7D" w:rsidRDefault="00A671C3" w:rsidP="00A73971">
      <w:pPr>
        <w:numPr>
          <w:ilvl w:val="0"/>
          <w:numId w:val="23"/>
        </w:numPr>
        <w:rPr>
          <w:rFonts w:asciiTheme="minorHAnsi" w:hAnsiTheme="minorHAnsi" w:cstheme="minorHAnsi"/>
        </w:rPr>
      </w:pPr>
      <w:r w:rsidRPr="00C67F7D">
        <w:rPr>
          <w:rFonts w:asciiTheme="minorHAnsi" w:hAnsiTheme="minorHAnsi" w:cstheme="minorHAnsi"/>
        </w:rPr>
        <w:t>Making use of existing groups such as our School Council, Parent School Association, Trade Unions, local community organisations and on-line forums;</w:t>
      </w:r>
      <w:r w:rsidR="00C4180D" w:rsidRPr="00C67F7D">
        <w:rPr>
          <w:rFonts w:asciiTheme="minorHAnsi" w:hAnsiTheme="minorHAnsi" w:cstheme="minorHAnsi"/>
        </w:rPr>
        <w:t xml:space="preserve"> and,</w:t>
      </w:r>
    </w:p>
    <w:p w14:paraId="5C40B8CE" w14:textId="77777777" w:rsidR="00FD4B6C" w:rsidRPr="00C67F7D" w:rsidRDefault="00A671C3" w:rsidP="00A73971">
      <w:pPr>
        <w:numPr>
          <w:ilvl w:val="0"/>
          <w:numId w:val="23"/>
        </w:numPr>
        <w:rPr>
          <w:rFonts w:asciiTheme="minorHAnsi" w:hAnsiTheme="minorHAnsi" w:cstheme="minorHAnsi"/>
        </w:rPr>
      </w:pPr>
      <w:r w:rsidRPr="00C67F7D">
        <w:rPr>
          <w:rFonts w:asciiTheme="minorHAnsi" w:hAnsiTheme="minorHAnsi" w:cstheme="minorHAnsi"/>
        </w:rPr>
        <w:t>Doing in-class work with pupils on issues related to gender, ethnicity and disability equality</w:t>
      </w:r>
      <w:r w:rsidR="00C4180D" w:rsidRPr="00C67F7D">
        <w:rPr>
          <w:rFonts w:asciiTheme="minorHAnsi" w:hAnsiTheme="minorHAnsi" w:cstheme="minorHAnsi"/>
        </w:rPr>
        <w:t>.</w:t>
      </w:r>
    </w:p>
    <w:p w14:paraId="30D7AA69" w14:textId="77777777" w:rsidR="00FD4B6C" w:rsidRPr="00C67F7D" w:rsidRDefault="00FD4B6C">
      <w:pPr>
        <w:rPr>
          <w:rFonts w:asciiTheme="minorHAnsi" w:hAnsiTheme="minorHAnsi" w:cstheme="minorHAnsi"/>
        </w:rPr>
      </w:pPr>
    </w:p>
    <w:p w14:paraId="07BAFD16" w14:textId="77777777" w:rsidR="007017A5" w:rsidRPr="00C67F7D" w:rsidRDefault="00D1631F">
      <w:pPr>
        <w:rPr>
          <w:rFonts w:asciiTheme="minorHAnsi" w:hAnsiTheme="minorHAnsi" w:cstheme="minorHAnsi"/>
        </w:rPr>
      </w:pPr>
      <w:r w:rsidRPr="00C67F7D">
        <w:rPr>
          <w:rFonts w:asciiTheme="minorHAnsi" w:hAnsiTheme="minorHAnsi" w:cstheme="minorHAnsi"/>
        </w:rPr>
        <w:t xml:space="preserve">Through these activities, we </w:t>
      </w:r>
      <w:r w:rsidR="00932BB4" w:rsidRPr="00C67F7D">
        <w:rPr>
          <w:rFonts w:asciiTheme="minorHAnsi" w:hAnsiTheme="minorHAnsi" w:cstheme="minorHAnsi"/>
        </w:rPr>
        <w:t>have tried to ensure</w:t>
      </w:r>
      <w:r w:rsidRPr="00C67F7D">
        <w:rPr>
          <w:rFonts w:asciiTheme="minorHAnsi" w:hAnsiTheme="minorHAnsi" w:cstheme="minorHAnsi"/>
        </w:rPr>
        <w:t xml:space="preserve"> that we had involvement of disabled people, people from minority ethnic</w:t>
      </w:r>
      <w:r w:rsidR="000D1B0A" w:rsidRPr="00C67F7D">
        <w:rPr>
          <w:rFonts w:asciiTheme="minorHAnsi" w:hAnsiTheme="minorHAnsi" w:cstheme="minorHAnsi"/>
        </w:rPr>
        <w:t xml:space="preserve"> and faith</w:t>
      </w:r>
      <w:r w:rsidRPr="00C67F7D">
        <w:rPr>
          <w:rFonts w:asciiTheme="minorHAnsi" w:hAnsiTheme="minorHAnsi" w:cstheme="minorHAnsi"/>
        </w:rPr>
        <w:t xml:space="preserve"> groups, men and boys, women and girls, and that this involvement was at various stages – including identifying issues and barriers, agreeing priorities, planning activities and finalising our scheme.</w:t>
      </w:r>
      <w:r w:rsidR="007017A5" w:rsidRPr="00C67F7D">
        <w:rPr>
          <w:rFonts w:asciiTheme="minorHAnsi" w:hAnsiTheme="minorHAnsi" w:cstheme="minorHAnsi"/>
        </w:rPr>
        <w:t xml:space="preserve">  </w:t>
      </w:r>
    </w:p>
    <w:p w14:paraId="7196D064" w14:textId="77777777" w:rsidR="007017A5" w:rsidRPr="00C67F7D" w:rsidRDefault="007017A5">
      <w:pPr>
        <w:rPr>
          <w:rFonts w:asciiTheme="minorHAnsi" w:hAnsiTheme="minorHAnsi" w:cstheme="minorHAnsi"/>
        </w:rPr>
      </w:pPr>
    </w:p>
    <w:p w14:paraId="1ABE2FDC" w14:textId="77777777" w:rsidR="00D1631F" w:rsidRPr="00C67F7D" w:rsidRDefault="007017A5">
      <w:pPr>
        <w:rPr>
          <w:rFonts w:asciiTheme="minorHAnsi" w:hAnsiTheme="minorHAnsi" w:cstheme="minorHAnsi"/>
        </w:rPr>
      </w:pPr>
      <w:r w:rsidRPr="00C67F7D">
        <w:rPr>
          <w:rFonts w:asciiTheme="minorHAnsi" w:hAnsiTheme="minorHAnsi" w:cstheme="minorHAnsi"/>
        </w:rPr>
        <w:t>We recognise that the processes we have been through have not been perfect and that effective involvement is not a one-off event.  We will ensure that there are further opportunities for involvement, including feedback on our progress.  Our current involvement activities have put us in a stronger position to ensure further engagement with people from a range of groups in the future.</w:t>
      </w:r>
    </w:p>
    <w:p w14:paraId="34FF1C98" w14:textId="77777777" w:rsidR="000D1B0A" w:rsidRPr="00C67F7D" w:rsidRDefault="000D1B0A" w:rsidP="008A14CD">
      <w:pPr>
        <w:rPr>
          <w:rFonts w:asciiTheme="minorHAnsi" w:hAnsiTheme="minorHAnsi" w:cstheme="minorHAnsi"/>
        </w:rPr>
      </w:pPr>
    </w:p>
    <w:p w14:paraId="68A8207C" w14:textId="77777777" w:rsidR="008A14CD" w:rsidRPr="00C67F7D" w:rsidRDefault="007017A5" w:rsidP="008A14CD">
      <w:pPr>
        <w:rPr>
          <w:rFonts w:asciiTheme="minorHAnsi" w:hAnsiTheme="minorHAnsi" w:cstheme="minorHAnsi"/>
        </w:rPr>
      </w:pPr>
      <w:r w:rsidRPr="00C67F7D">
        <w:rPr>
          <w:rFonts w:asciiTheme="minorHAnsi" w:hAnsiTheme="minorHAnsi" w:cstheme="minorHAnsi"/>
        </w:rPr>
        <w:t xml:space="preserve">The key issues that </w:t>
      </w:r>
      <w:r w:rsidR="00464669" w:rsidRPr="00C67F7D">
        <w:rPr>
          <w:rFonts w:asciiTheme="minorHAnsi" w:hAnsiTheme="minorHAnsi" w:cstheme="minorHAnsi"/>
        </w:rPr>
        <w:t xml:space="preserve">we have identified </w:t>
      </w:r>
      <w:r w:rsidR="000D1B0A" w:rsidRPr="00C67F7D">
        <w:rPr>
          <w:rFonts w:asciiTheme="minorHAnsi" w:hAnsiTheme="minorHAnsi" w:cstheme="minorHAnsi"/>
        </w:rPr>
        <w:t>are</w:t>
      </w:r>
      <w:r w:rsidRPr="00C67F7D">
        <w:rPr>
          <w:rFonts w:asciiTheme="minorHAnsi" w:hAnsiTheme="minorHAnsi" w:cstheme="minorHAnsi"/>
        </w:rPr>
        <w:t>:</w:t>
      </w:r>
      <w:r w:rsidRPr="00C67F7D">
        <w:rPr>
          <w:rFonts w:asciiTheme="minorHAnsi" w:hAnsiTheme="minorHAnsi" w:cstheme="minorHAnsi"/>
        </w:rPr>
        <w:br/>
      </w:r>
    </w:p>
    <w:p w14:paraId="170C829D" w14:textId="77777777" w:rsidR="008A14CD" w:rsidRPr="00C67F7D" w:rsidRDefault="008A14CD" w:rsidP="008A14CD">
      <w:pPr>
        <w:rPr>
          <w:rFonts w:asciiTheme="minorHAnsi" w:hAnsiTheme="minorHAnsi" w:cstheme="minorHAnsi"/>
          <w:i/>
        </w:rPr>
      </w:pPr>
      <w:r w:rsidRPr="00C67F7D">
        <w:rPr>
          <w:rFonts w:asciiTheme="minorHAnsi" w:hAnsiTheme="minorHAnsi" w:cstheme="minorHAnsi"/>
          <w:i/>
        </w:rPr>
        <w:t>For children and young people</w:t>
      </w:r>
    </w:p>
    <w:p w14:paraId="05E2C5BF" w14:textId="77777777" w:rsidR="00507AA8" w:rsidRPr="00C67F7D" w:rsidRDefault="00507AA8" w:rsidP="00507AA8">
      <w:pPr>
        <w:numPr>
          <w:ilvl w:val="0"/>
          <w:numId w:val="11"/>
        </w:numPr>
        <w:rPr>
          <w:rFonts w:asciiTheme="minorHAnsi" w:hAnsiTheme="minorHAnsi" w:cstheme="minorHAnsi"/>
        </w:rPr>
      </w:pPr>
      <w:r w:rsidRPr="00C67F7D">
        <w:rPr>
          <w:rFonts w:asciiTheme="minorHAnsi" w:hAnsiTheme="minorHAnsi" w:cstheme="minorHAnsi"/>
        </w:rPr>
        <w:t>They recognise that their community does not reflect a wide breadth of ethnic diversity.</w:t>
      </w:r>
    </w:p>
    <w:p w14:paraId="4A22992B" w14:textId="77777777" w:rsidR="008A14CD" w:rsidRPr="00C67F7D" w:rsidRDefault="00507AA8" w:rsidP="008A14CD">
      <w:pPr>
        <w:numPr>
          <w:ilvl w:val="0"/>
          <w:numId w:val="11"/>
        </w:numPr>
        <w:rPr>
          <w:rFonts w:asciiTheme="minorHAnsi" w:hAnsiTheme="minorHAnsi" w:cstheme="minorHAnsi"/>
        </w:rPr>
      </w:pPr>
      <w:r w:rsidRPr="00C67F7D">
        <w:rPr>
          <w:rFonts w:asciiTheme="minorHAnsi" w:hAnsiTheme="minorHAnsi" w:cstheme="minorHAnsi"/>
        </w:rPr>
        <w:t>I</w:t>
      </w:r>
      <w:r w:rsidR="000A3F9F" w:rsidRPr="00C67F7D">
        <w:rPr>
          <w:rFonts w:asciiTheme="minorHAnsi" w:hAnsiTheme="minorHAnsi" w:cstheme="minorHAnsi"/>
        </w:rPr>
        <w:t xml:space="preserve">n small cohorts there can be a </w:t>
      </w:r>
      <w:r w:rsidRPr="00C67F7D">
        <w:rPr>
          <w:rFonts w:asciiTheme="minorHAnsi" w:hAnsiTheme="minorHAnsi" w:cstheme="minorHAnsi"/>
        </w:rPr>
        <w:t>significant imbalance in gender numbers.</w:t>
      </w:r>
      <w:r w:rsidR="008A14CD" w:rsidRPr="00C67F7D">
        <w:rPr>
          <w:rFonts w:asciiTheme="minorHAnsi" w:hAnsiTheme="minorHAnsi" w:cstheme="minorHAnsi"/>
        </w:rPr>
        <w:t>…</w:t>
      </w:r>
    </w:p>
    <w:p w14:paraId="2FE78683" w14:textId="77777777" w:rsidR="008A14CD" w:rsidRPr="00C67F7D" w:rsidRDefault="00507AA8" w:rsidP="008A14CD">
      <w:pPr>
        <w:numPr>
          <w:ilvl w:val="0"/>
          <w:numId w:val="11"/>
        </w:numPr>
        <w:rPr>
          <w:rFonts w:asciiTheme="minorHAnsi" w:hAnsiTheme="minorHAnsi" w:cstheme="minorHAnsi"/>
          <w:color w:val="00CCFF"/>
        </w:rPr>
      </w:pPr>
      <w:r w:rsidRPr="00C67F7D">
        <w:rPr>
          <w:rFonts w:asciiTheme="minorHAnsi" w:hAnsiTheme="minorHAnsi" w:cstheme="minorHAnsi"/>
        </w:rPr>
        <w:t>Some areas of schools sites and aspects of provision may be difficult for children of reduced mobility to access.</w:t>
      </w:r>
    </w:p>
    <w:p w14:paraId="6D072C0D" w14:textId="77777777" w:rsidR="008A14CD" w:rsidRPr="00C67F7D" w:rsidRDefault="008A14CD" w:rsidP="008A14CD">
      <w:pPr>
        <w:rPr>
          <w:rFonts w:asciiTheme="minorHAnsi" w:hAnsiTheme="minorHAnsi" w:cstheme="minorHAnsi"/>
        </w:rPr>
      </w:pPr>
    </w:p>
    <w:p w14:paraId="55A9BCDE" w14:textId="77777777" w:rsidR="008A14CD" w:rsidRPr="00C67F7D" w:rsidRDefault="008A14CD" w:rsidP="008A14CD">
      <w:pPr>
        <w:rPr>
          <w:rFonts w:asciiTheme="minorHAnsi" w:hAnsiTheme="minorHAnsi" w:cstheme="minorHAnsi"/>
          <w:i/>
        </w:rPr>
      </w:pPr>
      <w:r w:rsidRPr="00C67F7D">
        <w:rPr>
          <w:rFonts w:asciiTheme="minorHAnsi" w:hAnsiTheme="minorHAnsi" w:cstheme="minorHAnsi"/>
          <w:i/>
        </w:rPr>
        <w:t>For parents/carers</w:t>
      </w:r>
    </w:p>
    <w:p w14:paraId="3564ECAE" w14:textId="77777777" w:rsidR="00507AA8" w:rsidRPr="00C67F7D" w:rsidRDefault="00507AA8" w:rsidP="00507AA8">
      <w:pPr>
        <w:numPr>
          <w:ilvl w:val="0"/>
          <w:numId w:val="11"/>
        </w:numPr>
        <w:rPr>
          <w:rFonts w:asciiTheme="minorHAnsi" w:hAnsiTheme="minorHAnsi" w:cstheme="minorHAnsi"/>
        </w:rPr>
      </w:pPr>
      <w:r w:rsidRPr="00C67F7D">
        <w:rPr>
          <w:rFonts w:asciiTheme="minorHAnsi" w:hAnsiTheme="minorHAnsi" w:cstheme="minorHAnsi"/>
        </w:rPr>
        <w:t>They recognise that their community does not reflect a wide breadth of ethnic diversity.</w:t>
      </w:r>
    </w:p>
    <w:p w14:paraId="7CDF44DF" w14:textId="77777777" w:rsidR="008A14CD" w:rsidRPr="00C67F7D" w:rsidRDefault="00507AA8" w:rsidP="008A14CD">
      <w:pPr>
        <w:numPr>
          <w:ilvl w:val="0"/>
          <w:numId w:val="11"/>
        </w:numPr>
        <w:rPr>
          <w:rFonts w:asciiTheme="minorHAnsi" w:hAnsiTheme="minorHAnsi" w:cstheme="minorHAnsi"/>
        </w:rPr>
      </w:pPr>
      <w:r w:rsidRPr="00C67F7D">
        <w:rPr>
          <w:rFonts w:asciiTheme="minorHAnsi" w:hAnsiTheme="minorHAnsi" w:cstheme="minorHAnsi"/>
        </w:rPr>
        <w:t>They recognise the limitations there may be for those with reduced mobility to access, but school does everything it can to overcome this.</w:t>
      </w:r>
    </w:p>
    <w:p w14:paraId="48A21919" w14:textId="77777777" w:rsidR="008A14CD" w:rsidRPr="00C67F7D" w:rsidRDefault="008A14CD" w:rsidP="008A14CD">
      <w:pPr>
        <w:rPr>
          <w:rFonts w:asciiTheme="minorHAnsi" w:hAnsiTheme="minorHAnsi" w:cstheme="minorHAnsi"/>
        </w:rPr>
      </w:pPr>
    </w:p>
    <w:p w14:paraId="0315E00A" w14:textId="77777777" w:rsidR="008A14CD" w:rsidRPr="00C67F7D" w:rsidRDefault="008A14CD" w:rsidP="008A14CD">
      <w:pPr>
        <w:rPr>
          <w:rFonts w:asciiTheme="minorHAnsi" w:hAnsiTheme="minorHAnsi" w:cstheme="minorHAnsi"/>
          <w:i/>
        </w:rPr>
      </w:pPr>
      <w:r w:rsidRPr="00C67F7D">
        <w:rPr>
          <w:rFonts w:asciiTheme="minorHAnsi" w:hAnsiTheme="minorHAnsi" w:cstheme="minorHAnsi"/>
          <w:i/>
        </w:rPr>
        <w:t>For staff</w:t>
      </w:r>
    </w:p>
    <w:p w14:paraId="2A436739" w14:textId="77777777" w:rsidR="008A14CD" w:rsidRPr="00C67F7D" w:rsidRDefault="00507AA8" w:rsidP="008A14CD">
      <w:pPr>
        <w:numPr>
          <w:ilvl w:val="0"/>
          <w:numId w:val="11"/>
        </w:numPr>
        <w:rPr>
          <w:rFonts w:asciiTheme="minorHAnsi" w:hAnsiTheme="minorHAnsi" w:cstheme="minorHAnsi"/>
          <w:color w:val="00CCFF"/>
        </w:rPr>
      </w:pPr>
      <w:r w:rsidRPr="00C67F7D">
        <w:rPr>
          <w:rFonts w:asciiTheme="minorHAnsi" w:hAnsiTheme="minorHAnsi" w:cstheme="minorHAnsi"/>
        </w:rPr>
        <w:t>Review access to our school buildings</w:t>
      </w:r>
      <w:r w:rsidRPr="00C67F7D">
        <w:rPr>
          <w:rFonts w:asciiTheme="minorHAnsi" w:hAnsiTheme="minorHAnsi" w:cstheme="minorHAnsi"/>
          <w:color w:val="00CCFF"/>
        </w:rPr>
        <w:t xml:space="preserve"> </w:t>
      </w:r>
      <w:r w:rsidR="008A14CD" w:rsidRPr="00C67F7D">
        <w:rPr>
          <w:rFonts w:asciiTheme="minorHAnsi" w:hAnsiTheme="minorHAnsi" w:cstheme="minorHAnsi"/>
          <w:color w:val="00CCFF"/>
        </w:rPr>
        <w:t>…</w:t>
      </w:r>
    </w:p>
    <w:p w14:paraId="21A61B78" w14:textId="77777777" w:rsidR="00507AA8" w:rsidRPr="00C67F7D" w:rsidRDefault="00507AA8" w:rsidP="00507AA8">
      <w:pPr>
        <w:numPr>
          <w:ilvl w:val="0"/>
          <w:numId w:val="11"/>
        </w:numPr>
        <w:rPr>
          <w:rFonts w:asciiTheme="minorHAnsi" w:hAnsiTheme="minorHAnsi" w:cstheme="minorHAnsi"/>
        </w:rPr>
      </w:pPr>
      <w:r w:rsidRPr="00C67F7D">
        <w:rPr>
          <w:rFonts w:asciiTheme="minorHAnsi" w:hAnsiTheme="minorHAnsi" w:cstheme="minorHAnsi"/>
        </w:rPr>
        <w:lastRenderedPageBreak/>
        <w:t>We recognise that our community does not reflect a wide breadth of ethnic diversity, so we make every effort to address this in our schools in our teaching and learning policies and practices.</w:t>
      </w:r>
    </w:p>
    <w:p w14:paraId="6BD18F9B" w14:textId="77777777" w:rsidR="008A14CD" w:rsidRPr="00C67F7D" w:rsidRDefault="008A14CD" w:rsidP="00507AA8">
      <w:pPr>
        <w:rPr>
          <w:rFonts w:asciiTheme="minorHAnsi" w:hAnsiTheme="minorHAnsi" w:cstheme="minorHAnsi"/>
          <w:color w:val="00CCFF"/>
        </w:rPr>
      </w:pPr>
    </w:p>
    <w:p w14:paraId="05E0A1A4" w14:textId="77777777" w:rsidR="008A14CD" w:rsidRPr="00C67F7D" w:rsidRDefault="008A14CD" w:rsidP="008A14CD">
      <w:pPr>
        <w:rPr>
          <w:rFonts w:asciiTheme="minorHAnsi" w:hAnsiTheme="minorHAnsi" w:cstheme="minorHAnsi"/>
          <w:i/>
        </w:rPr>
      </w:pPr>
      <w:r w:rsidRPr="00C67F7D">
        <w:rPr>
          <w:rFonts w:asciiTheme="minorHAnsi" w:hAnsiTheme="minorHAnsi" w:cstheme="minorHAnsi"/>
          <w:i/>
        </w:rPr>
        <w:t>For community users of the school</w:t>
      </w:r>
    </w:p>
    <w:p w14:paraId="76734EA2" w14:textId="77777777" w:rsidR="00507AA8" w:rsidRPr="00C67F7D" w:rsidRDefault="00507AA8" w:rsidP="00507AA8">
      <w:pPr>
        <w:numPr>
          <w:ilvl w:val="0"/>
          <w:numId w:val="11"/>
        </w:numPr>
        <w:rPr>
          <w:rFonts w:asciiTheme="minorHAnsi" w:hAnsiTheme="minorHAnsi" w:cstheme="minorHAnsi"/>
          <w:color w:val="00CCFF"/>
        </w:rPr>
      </w:pPr>
      <w:r w:rsidRPr="00C67F7D">
        <w:rPr>
          <w:rFonts w:asciiTheme="minorHAnsi" w:hAnsiTheme="minorHAnsi" w:cstheme="minorHAnsi"/>
        </w:rPr>
        <w:t>Some areas of schools sites and aspects of provision may be difficult for community users of reduced mobility to access.</w:t>
      </w:r>
    </w:p>
    <w:p w14:paraId="3DF0CD4E" w14:textId="77777777" w:rsidR="008A14CD" w:rsidRPr="00C67F7D" w:rsidRDefault="00507AA8" w:rsidP="00507AA8">
      <w:pPr>
        <w:numPr>
          <w:ilvl w:val="0"/>
          <w:numId w:val="11"/>
        </w:numPr>
        <w:rPr>
          <w:rFonts w:asciiTheme="minorHAnsi" w:hAnsiTheme="minorHAnsi" w:cstheme="minorHAnsi"/>
        </w:rPr>
      </w:pPr>
      <w:r w:rsidRPr="00C67F7D">
        <w:rPr>
          <w:rFonts w:asciiTheme="minorHAnsi" w:hAnsiTheme="minorHAnsi" w:cstheme="minorHAnsi"/>
        </w:rPr>
        <w:t xml:space="preserve">As the new </w:t>
      </w:r>
      <w:proofErr w:type="spellStart"/>
      <w:r w:rsidRPr="00C67F7D">
        <w:rPr>
          <w:rFonts w:asciiTheme="minorHAnsi" w:hAnsiTheme="minorHAnsi" w:cstheme="minorHAnsi"/>
        </w:rPr>
        <w:t>playstructure</w:t>
      </w:r>
      <w:proofErr w:type="spellEnd"/>
      <w:r w:rsidRPr="00C67F7D">
        <w:rPr>
          <w:rFonts w:asciiTheme="minorHAnsi" w:hAnsiTheme="minorHAnsi" w:cstheme="minorHAnsi"/>
        </w:rPr>
        <w:t xml:space="preserve"> / trim trail will be open for community use, there will be no discrimination of </w:t>
      </w:r>
      <w:proofErr w:type="spellStart"/>
      <w:r w:rsidRPr="00C67F7D">
        <w:rPr>
          <w:rFonts w:asciiTheme="minorHAnsi" w:hAnsiTheme="minorHAnsi" w:cstheme="minorHAnsi"/>
        </w:rPr>
        <w:t>it’</w:t>
      </w:r>
      <w:r w:rsidR="00A56342" w:rsidRPr="00C67F7D">
        <w:rPr>
          <w:rFonts w:asciiTheme="minorHAnsi" w:hAnsiTheme="minorHAnsi" w:cstheme="minorHAnsi"/>
        </w:rPr>
        <w:t>s</w:t>
      </w:r>
      <w:proofErr w:type="spellEnd"/>
      <w:r w:rsidR="00A56342" w:rsidRPr="00C67F7D">
        <w:rPr>
          <w:rFonts w:asciiTheme="minorHAnsi" w:hAnsiTheme="minorHAnsi" w:cstheme="minorHAnsi"/>
        </w:rPr>
        <w:t xml:space="preserve"> use on </w:t>
      </w:r>
      <w:smartTag w:uri="urn:schemas-microsoft-com:office:smarttags" w:element="place">
        <w:smartTag w:uri="urn:schemas-microsoft-com:office:smarttags" w:element="PlaceName">
          <w:r w:rsidR="00A56342" w:rsidRPr="00C67F7D">
            <w:rPr>
              <w:rFonts w:asciiTheme="minorHAnsi" w:hAnsiTheme="minorHAnsi" w:cstheme="minorHAnsi"/>
            </w:rPr>
            <w:t>Stawley</w:t>
          </w:r>
        </w:smartTag>
        <w:r w:rsidR="00A56342" w:rsidRPr="00C67F7D">
          <w:rPr>
            <w:rFonts w:asciiTheme="minorHAnsi" w:hAnsiTheme="minorHAnsi" w:cstheme="minorHAnsi"/>
          </w:rPr>
          <w:t xml:space="preserve"> </w:t>
        </w:r>
        <w:smartTag w:uri="urn:schemas-microsoft-com:office:smarttags" w:element="PlaceType">
          <w:r w:rsidR="00A56342" w:rsidRPr="00C67F7D">
            <w:rPr>
              <w:rFonts w:asciiTheme="minorHAnsi" w:hAnsiTheme="minorHAnsi" w:cstheme="minorHAnsi"/>
            </w:rPr>
            <w:t>Primary school</w:t>
          </w:r>
        </w:smartTag>
      </w:smartTag>
      <w:r w:rsidR="00A56342" w:rsidRPr="00C67F7D">
        <w:rPr>
          <w:rFonts w:asciiTheme="minorHAnsi" w:hAnsiTheme="minorHAnsi" w:cstheme="minorHAnsi"/>
        </w:rPr>
        <w:t xml:space="preserve"> site.</w:t>
      </w:r>
    </w:p>
    <w:p w14:paraId="238601FE" w14:textId="77777777" w:rsidR="00A73971" w:rsidRPr="00C67F7D" w:rsidRDefault="00A73971" w:rsidP="00A73971">
      <w:pPr>
        <w:rPr>
          <w:rFonts w:asciiTheme="minorHAnsi" w:hAnsiTheme="minorHAnsi" w:cstheme="minorHAnsi"/>
          <w:sz w:val="32"/>
          <w:szCs w:val="32"/>
        </w:rPr>
      </w:pPr>
    </w:p>
    <w:p w14:paraId="00C27627" w14:textId="77777777" w:rsidR="006E69D3" w:rsidRPr="00C67F7D" w:rsidRDefault="006E69D3" w:rsidP="00A73971">
      <w:pPr>
        <w:shd w:val="clear" w:color="auto" w:fill="E6E6E6"/>
        <w:ind w:left="720" w:hanging="720"/>
        <w:rPr>
          <w:rFonts w:asciiTheme="minorHAnsi" w:hAnsiTheme="minorHAnsi" w:cstheme="minorHAnsi"/>
          <w:sz w:val="32"/>
          <w:szCs w:val="32"/>
        </w:rPr>
      </w:pPr>
      <w:r w:rsidRPr="00C67F7D">
        <w:rPr>
          <w:rFonts w:asciiTheme="minorHAnsi" w:hAnsiTheme="minorHAnsi" w:cstheme="minorHAnsi"/>
          <w:sz w:val="32"/>
          <w:szCs w:val="32"/>
        </w:rPr>
        <w:t xml:space="preserve">6. </w:t>
      </w:r>
      <w:r w:rsidR="00A73971" w:rsidRPr="00C67F7D">
        <w:rPr>
          <w:rFonts w:asciiTheme="minorHAnsi" w:hAnsiTheme="minorHAnsi" w:cstheme="minorHAnsi"/>
          <w:sz w:val="32"/>
          <w:szCs w:val="32"/>
        </w:rPr>
        <w:tab/>
      </w:r>
      <w:r w:rsidRPr="00C67F7D">
        <w:rPr>
          <w:rFonts w:asciiTheme="minorHAnsi" w:hAnsiTheme="minorHAnsi" w:cstheme="minorHAnsi"/>
          <w:sz w:val="32"/>
          <w:szCs w:val="32"/>
        </w:rPr>
        <w:t xml:space="preserve">How we </w:t>
      </w:r>
      <w:r w:rsidRPr="00C67F7D">
        <w:rPr>
          <w:rStyle w:val="Strong"/>
          <w:rFonts w:asciiTheme="minorHAnsi" w:hAnsiTheme="minorHAnsi" w:cstheme="minorHAnsi"/>
          <w:b w:val="0"/>
          <w:color w:val="000000"/>
          <w:sz w:val="32"/>
          <w:szCs w:val="32"/>
        </w:rPr>
        <w:t>have considered the need to include obje</w:t>
      </w:r>
      <w:r w:rsidR="00A266E2" w:rsidRPr="00C67F7D">
        <w:rPr>
          <w:rStyle w:val="Strong"/>
          <w:rFonts w:asciiTheme="minorHAnsi" w:hAnsiTheme="minorHAnsi" w:cstheme="minorHAnsi"/>
          <w:b w:val="0"/>
          <w:color w:val="000000"/>
          <w:sz w:val="32"/>
          <w:szCs w:val="32"/>
        </w:rPr>
        <w:t>ctives to address the causes of</w:t>
      </w:r>
      <w:r w:rsidRPr="00C67F7D">
        <w:rPr>
          <w:rStyle w:val="Strong"/>
          <w:rFonts w:asciiTheme="minorHAnsi" w:hAnsiTheme="minorHAnsi" w:cstheme="minorHAnsi"/>
          <w:b w:val="0"/>
          <w:color w:val="000000"/>
          <w:sz w:val="32"/>
          <w:szCs w:val="32"/>
        </w:rPr>
        <w:t xml:space="preserve"> gender pay gap</w:t>
      </w:r>
      <w:r w:rsidR="00A266E2" w:rsidRPr="00C67F7D">
        <w:rPr>
          <w:rStyle w:val="Strong"/>
          <w:rFonts w:asciiTheme="minorHAnsi" w:hAnsiTheme="minorHAnsi" w:cstheme="minorHAnsi"/>
          <w:b w:val="0"/>
          <w:color w:val="000000"/>
          <w:sz w:val="32"/>
          <w:szCs w:val="32"/>
        </w:rPr>
        <w:t>s</w:t>
      </w:r>
      <w:r w:rsidRPr="00C67F7D">
        <w:rPr>
          <w:rStyle w:val="Strong"/>
          <w:rFonts w:asciiTheme="minorHAnsi" w:hAnsiTheme="minorHAnsi" w:cstheme="minorHAnsi"/>
          <w:b w:val="0"/>
          <w:color w:val="000000"/>
          <w:sz w:val="32"/>
          <w:szCs w:val="32"/>
        </w:rPr>
        <w:t xml:space="preserve"> </w:t>
      </w:r>
      <w:r w:rsidRPr="00C67F7D">
        <w:rPr>
          <w:rStyle w:val="Strong"/>
          <w:rFonts w:asciiTheme="minorHAnsi" w:hAnsiTheme="minorHAnsi" w:cstheme="minorHAnsi"/>
          <w:b w:val="0"/>
          <w:bCs w:val="0"/>
          <w:color w:val="000000"/>
          <w:sz w:val="32"/>
          <w:szCs w:val="32"/>
        </w:rPr>
        <w:t xml:space="preserve">in formulating </w:t>
      </w:r>
      <w:r w:rsidR="00A266E2" w:rsidRPr="00C67F7D">
        <w:rPr>
          <w:rStyle w:val="Strong"/>
          <w:rFonts w:asciiTheme="minorHAnsi" w:hAnsiTheme="minorHAnsi" w:cstheme="minorHAnsi"/>
          <w:b w:val="0"/>
          <w:bCs w:val="0"/>
          <w:color w:val="000000"/>
          <w:sz w:val="32"/>
          <w:szCs w:val="32"/>
        </w:rPr>
        <w:t>our</w:t>
      </w:r>
      <w:r w:rsidRPr="00C67F7D">
        <w:rPr>
          <w:rStyle w:val="Strong"/>
          <w:rFonts w:asciiTheme="minorHAnsi" w:hAnsiTheme="minorHAnsi" w:cstheme="minorHAnsi"/>
          <w:b w:val="0"/>
          <w:bCs w:val="0"/>
          <w:color w:val="000000"/>
          <w:sz w:val="32"/>
          <w:szCs w:val="32"/>
        </w:rPr>
        <w:t xml:space="preserve"> overall objectives</w:t>
      </w:r>
    </w:p>
    <w:p w14:paraId="0F3CABC7" w14:textId="77777777" w:rsidR="006E69D3" w:rsidRPr="00C67F7D" w:rsidRDefault="006E69D3" w:rsidP="006E69D3">
      <w:pPr>
        <w:rPr>
          <w:rFonts w:asciiTheme="minorHAnsi" w:hAnsiTheme="minorHAnsi" w:cstheme="minorHAnsi"/>
        </w:rPr>
      </w:pPr>
    </w:p>
    <w:p w14:paraId="731D9181" w14:textId="77777777" w:rsidR="00EB607B" w:rsidRPr="00C67F7D" w:rsidRDefault="00996804" w:rsidP="00A266E2">
      <w:pPr>
        <w:rPr>
          <w:rFonts w:asciiTheme="minorHAnsi" w:hAnsiTheme="minorHAnsi" w:cstheme="minorHAnsi"/>
        </w:rPr>
      </w:pPr>
      <w:r w:rsidRPr="00C67F7D">
        <w:rPr>
          <w:rFonts w:asciiTheme="minorHAnsi" w:hAnsiTheme="minorHAnsi" w:cstheme="minorHAnsi"/>
        </w:rPr>
        <w:t>National guidance on the Gender Equality Duty makes it clear that although most</w:t>
      </w:r>
      <w:r w:rsidR="00EB607B" w:rsidRPr="00C67F7D">
        <w:rPr>
          <w:rFonts w:asciiTheme="minorHAnsi" w:hAnsiTheme="minorHAnsi" w:cstheme="minorHAnsi"/>
        </w:rPr>
        <w:t xml:space="preserve"> schools do not set their own pay systems, as employer</w:t>
      </w:r>
      <w:r w:rsidRPr="00C67F7D">
        <w:rPr>
          <w:rFonts w:asciiTheme="minorHAnsi" w:hAnsiTheme="minorHAnsi" w:cstheme="minorHAnsi"/>
        </w:rPr>
        <w:t>s</w:t>
      </w:r>
      <w:r w:rsidR="00EB607B" w:rsidRPr="00C67F7D">
        <w:rPr>
          <w:rFonts w:asciiTheme="minorHAnsi" w:hAnsiTheme="minorHAnsi" w:cstheme="minorHAnsi"/>
        </w:rPr>
        <w:t xml:space="preserve">, they are legally liable under the Equal Pay Act for their implementation.  </w:t>
      </w:r>
      <w:r w:rsidR="00A266E2" w:rsidRPr="00C67F7D">
        <w:rPr>
          <w:rFonts w:asciiTheme="minorHAnsi" w:hAnsiTheme="minorHAnsi" w:cstheme="minorHAnsi"/>
        </w:rPr>
        <w:t>As a school</w:t>
      </w:r>
      <w:r w:rsidRPr="00C67F7D">
        <w:rPr>
          <w:rFonts w:asciiTheme="minorHAnsi" w:hAnsiTheme="minorHAnsi" w:cstheme="minorHAnsi"/>
        </w:rPr>
        <w:t xml:space="preserve"> we have already adopted the Local Authority’s pay and grading policy and flexible working policy.  We also ensure that these are consistently applied.  Through the application of these policies we ensure that</w:t>
      </w:r>
      <w:r w:rsidR="00A266E2" w:rsidRPr="00C67F7D">
        <w:rPr>
          <w:rFonts w:asciiTheme="minorHAnsi" w:hAnsiTheme="minorHAnsi" w:cstheme="minorHAnsi"/>
        </w:rPr>
        <w:t xml:space="preserve"> pay decisions</w:t>
      </w:r>
      <w:r w:rsidR="008938B6" w:rsidRPr="00C67F7D">
        <w:rPr>
          <w:rFonts w:asciiTheme="minorHAnsi" w:hAnsiTheme="minorHAnsi" w:cstheme="minorHAnsi"/>
        </w:rPr>
        <w:t>, including procedures for awarding teaching and learning responsibility points, and decisions that may affect teachers on maternity leave,</w:t>
      </w:r>
      <w:r w:rsidR="00A266E2" w:rsidRPr="00C67F7D">
        <w:rPr>
          <w:rFonts w:asciiTheme="minorHAnsi" w:hAnsiTheme="minorHAnsi" w:cstheme="minorHAnsi"/>
        </w:rPr>
        <w:t xml:space="preserve"> are free from discrimination and that the needs of staff in relation to flexible working are considered. </w:t>
      </w:r>
      <w:r w:rsidR="008938B6" w:rsidRPr="00C67F7D">
        <w:rPr>
          <w:rFonts w:asciiTheme="minorHAnsi" w:hAnsiTheme="minorHAnsi" w:cstheme="minorHAnsi"/>
        </w:rPr>
        <w:t xml:space="preserve"> We also ensure fair access to trainin</w:t>
      </w:r>
      <w:r w:rsidR="00990969" w:rsidRPr="00C67F7D">
        <w:rPr>
          <w:rFonts w:asciiTheme="minorHAnsi" w:hAnsiTheme="minorHAnsi" w:cstheme="minorHAnsi"/>
        </w:rPr>
        <w:t>g and development opportunities.</w:t>
      </w:r>
    </w:p>
    <w:p w14:paraId="5B08B5D1" w14:textId="77777777" w:rsidR="00A266E2" w:rsidRPr="00C67F7D" w:rsidRDefault="00A266E2" w:rsidP="00A266E2">
      <w:pPr>
        <w:rPr>
          <w:rFonts w:asciiTheme="minorHAnsi" w:hAnsiTheme="minorHAnsi" w:cstheme="minorHAnsi"/>
        </w:rPr>
      </w:pPr>
    </w:p>
    <w:p w14:paraId="16DEB4AB" w14:textId="77777777" w:rsidR="00A76C75" w:rsidRPr="00C67F7D" w:rsidRDefault="00A76C75" w:rsidP="00A266E2">
      <w:pPr>
        <w:rPr>
          <w:rFonts w:asciiTheme="minorHAnsi" w:hAnsiTheme="minorHAnsi" w:cstheme="minorHAnsi"/>
        </w:rPr>
      </w:pPr>
    </w:p>
    <w:p w14:paraId="1DBB53FE" w14:textId="77777777" w:rsidR="00EB607B" w:rsidRPr="00C67F7D" w:rsidRDefault="00A266E2" w:rsidP="00A266E2">
      <w:pPr>
        <w:rPr>
          <w:rFonts w:asciiTheme="minorHAnsi" w:hAnsiTheme="minorHAnsi" w:cstheme="minorHAnsi"/>
        </w:rPr>
      </w:pPr>
      <w:r w:rsidRPr="00C67F7D">
        <w:rPr>
          <w:rFonts w:asciiTheme="minorHAnsi" w:hAnsiTheme="minorHAnsi" w:cstheme="minorHAnsi"/>
        </w:rPr>
        <w:t xml:space="preserve">We are aware of the need to find </w:t>
      </w:r>
      <w:r w:rsidR="00EB607B" w:rsidRPr="00C67F7D">
        <w:rPr>
          <w:rFonts w:asciiTheme="minorHAnsi" w:hAnsiTheme="minorHAnsi" w:cstheme="minorHAnsi"/>
        </w:rPr>
        <w:t xml:space="preserve">out whether </w:t>
      </w:r>
      <w:r w:rsidRPr="00C67F7D">
        <w:rPr>
          <w:rFonts w:asciiTheme="minorHAnsi" w:hAnsiTheme="minorHAnsi" w:cstheme="minorHAnsi"/>
        </w:rPr>
        <w:t>our</w:t>
      </w:r>
      <w:r w:rsidR="00EB607B" w:rsidRPr="00C67F7D">
        <w:rPr>
          <w:rFonts w:asciiTheme="minorHAnsi" w:hAnsiTheme="minorHAnsi" w:cstheme="minorHAnsi"/>
        </w:rPr>
        <w:t xml:space="preserve"> policies may be contri</w:t>
      </w:r>
      <w:r w:rsidRPr="00C67F7D">
        <w:rPr>
          <w:rFonts w:asciiTheme="minorHAnsi" w:hAnsiTheme="minorHAnsi" w:cstheme="minorHAnsi"/>
        </w:rPr>
        <w:t xml:space="preserve">buting to the gender pay gap both within our own </w:t>
      </w:r>
      <w:r w:rsidR="00EB607B" w:rsidRPr="00C67F7D">
        <w:rPr>
          <w:rFonts w:asciiTheme="minorHAnsi" w:hAnsiTheme="minorHAnsi" w:cstheme="minorHAnsi"/>
        </w:rPr>
        <w:t>workforce</w:t>
      </w:r>
      <w:r w:rsidRPr="00C67F7D">
        <w:rPr>
          <w:rFonts w:asciiTheme="minorHAnsi" w:hAnsiTheme="minorHAnsi" w:cstheme="minorHAnsi"/>
        </w:rPr>
        <w:t xml:space="preserve"> and beyond.  We have identified some actions that we can take to address gender stereotyping and occupational segregation in the workforce as a whole, in particular the greater prevalence women in low paid areas of the workforce, so that as a school we are contributing to closing the pay gap for women.</w:t>
      </w:r>
    </w:p>
    <w:p w14:paraId="0AD9C6F4" w14:textId="77777777" w:rsidR="008938B6" w:rsidRPr="00C67F7D" w:rsidRDefault="008938B6" w:rsidP="006E69D3">
      <w:pPr>
        <w:rPr>
          <w:rFonts w:asciiTheme="minorHAnsi" w:hAnsiTheme="minorHAnsi" w:cstheme="minorHAnsi"/>
        </w:rPr>
      </w:pPr>
    </w:p>
    <w:p w14:paraId="4B1F511A" w14:textId="77777777" w:rsidR="006E69D3" w:rsidRPr="00C67F7D" w:rsidRDefault="006E69D3" w:rsidP="006E69D3">
      <w:pPr>
        <w:rPr>
          <w:rFonts w:asciiTheme="minorHAnsi" w:hAnsiTheme="minorHAnsi" w:cstheme="minorHAnsi"/>
        </w:rPr>
      </w:pPr>
    </w:p>
    <w:p w14:paraId="3DDA1BC0" w14:textId="77777777" w:rsidR="006E69D3" w:rsidRPr="00C67F7D" w:rsidRDefault="00EB607B" w:rsidP="00A56342">
      <w:pPr>
        <w:pStyle w:val="Heading3"/>
        <w:rPr>
          <w:rFonts w:asciiTheme="minorHAnsi" w:hAnsiTheme="minorHAnsi" w:cstheme="minorHAnsi"/>
          <w:b w:val="0"/>
          <w:sz w:val="16"/>
          <w:szCs w:val="16"/>
        </w:rPr>
      </w:pPr>
      <w:r w:rsidRPr="00C67F7D">
        <w:rPr>
          <w:rFonts w:asciiTheme="minorHAnsi" w:hAnsiTheme="minorHAnsi" w:cstheme="minorHAnsi"/>
          <w:b w:val="0"/>
          <w:sz w:val="32"/>
          <w:szCs w:val="32"/>
        </w:rPr>
        <w:t>7</w:t>
      </w:r>
      <w:r w:rsidR="006E69D3" w:rsidRPr="00C67F7D">
        <w:rPr>
          <w:rFonts w:asciiTheme="minorHAnsi" w:hAnsiTheme="minorHAnsi" w:cstheme="minorHAnsi"/>
          <w:b w:val="0"/>
          <w:sz w:val="32"/>
          <w:szCs w:val="32"/>
        </w:rPr>
        <w:t xml:space="preserve">. </w:t>
      </w:r>
      <w:r w:rsidR="00A73971" w:rsidRPr="00C67F7D">
        <w:rPr>
          <w:rFonts w:asciiTheme="minorHAnsi" w:hAnsiTheme="minorHAnsi" w:cstheme="minorHAnsi"/>
          <w:b w:val="0"/>
          <w:sz w:val="32"/>
          <w:szCs w:val="32"/>
        </w:rPr>
        <w:tab/>
      </w:r>
      <w:r w:rsidR="006E69D3" w:rsidRPr="00C67F7D">
        <w:rPr>
          <w:rFonts w:asciiTheme="minorHAnsi" w:hAnsiTheme="minorHAnsi" w:cstheme="minorHAnsi"/>
          <w:b w:val="0"/>
          <w:sz w:val="32"/>
          <w:szCs w:val="32"/>
        </w:rPr>
        <w:t>How we will use</w:t>
      </w:r>
      <w:r w:rsidR="00B278D8" w:rsidRPr="00C67F7D">
        <w:rPr>
          <w:rFonts w:asciiTheme="minorHAnsi" w:hAnsiTheme="minorHAnsi" w:cstheme="minorHAnsi"/>
          <w:b w:val="0"/>
          <w:sz w:val="32"/>
          <w:szCs w:val="32"/>
        </w:rPr>
        <w:t xml:space="preserve"> the</w:t>
      </w:r>
      <w:r w:rsidR="006E69D3" w:rsidRPr="00C67F7D">
        <w:rPr>
          <w:rFonts w:asciiTheme="minorHAnsi" w:hAnsiTheme="minorHAnsi" w:cstheme="minorHAnsi"/>
          <w:b w:val="0"/>
          <w:sz w:val="32"/>
          <w:szCs w:val="32"/>
        </w:rPr>
        <w:t xml:space="preserve"> information</w:t>
      </w:r>
      <w:r w:rsidR="00B278D8" w:rsidRPr="00C67F7D">
        <w:rPr>
          <w:rFonts w:asciiTheme="minorHAnsi" w:hAnsiTheme="minorHAnsi" w:cstheme="minorHAnsi"/>
          <w:b w:val="0"/>
          <w:sz w:val="32"/>
          <w:szCs w:val="32"/>
        </w:rPr>
        <w:t xml:space="preserve"> we have gathered</w:t>
      </w:r>
    </w:p>
    <w:p w14:paraId="65F9C3DC" w14:textId="77777777" w:rsidR="006E69D3" w:rsidRPr="00C67F7D" w:rsidRDefault="006E69D3" w:rsidP="006E69D3">
      <w:pPr>
        <w:rPr>
          <w:rFonts w:asciiTheme="minorHAnsi" w:hAnsiTheme="minorHAnsi" w:cstheme="minorHAnsi"/>
        </w:rPr>
      </w:pPr>
    </w:p>
    <w:p w14:paraId="504C6C6E" w14:textId="77777777" w:rsidR="006E69D3" w:rsidRPr="00C67F7D" w:rsidRDefault="006E69D3" w:rsidP="006E69D3">
      <w:pPr>
        <w:rPr>
          <w:rFonts w:asciiTheme="minorHAnsi" w:hAnsiTheme="minorHAnsi" w:cstheme="minorHAnsi"/>
          <w:b/>
        </w:rPr>
      </w:pPr>
      <w:r w:rsidRPr="00C67F7D">
        <w:rPr>
          <w:rFonts w:asciiTheme="minorHAnsi" w:hAnsiTheme="minorHAnsi" w:cstheme="minorHAnsi"/>
        </w:rPr>
        <w:t>The information we have gathered has been used to establish our key priorities for the next three years and these are contained in</w:t>
      </w:r>
      <w:r w:rsidR="00472B13" w:rsidRPr="00C67F7D">
        <w:rPr>
          <w:rFonts w:asciiTheme="minorHAnsi" w:hAnsiTheme="minorHAnsi" w:cstheme="minorHAnsi"/>
        </w:rPr>
        <w:t xml:space="preserve"> our action plan (see </w:t>
      </w:r>
      <w:r w:rsidR="00472B13" w:rsidRPr="00C67F7D">
        <w:rPr>
          <w:rFonts w:asciiTheme="minorHAnsi" w:hAnsiTheme="minorHAnsi" w:cstheme="minorHAnsi"/>
          <w:b/>
        </w:rPr>
        <w:t xml:space="preserve">Appendix </w:t>
      </w:r>
      <w:r w:rsidR="009048F6" w:rsidRPr="00C67F7D">
        <w:rPr>
          <w:rFonts w:asciiTheme="minorHAnsi" w:hAnsiTheme="minorHAnsi" w:cstheme="minorHAnsi"/>
          <w:b/>
        </w:rPr>
        <w:t>IV</w:t>
      </w:r>
      <w:r w:rsidRPr="00C67F7D">
        <w:rPr>
          <w:rFonts w:asciiTheme="minorHAnsi" w:hAnsiTheme="minorHAnsi" w:cstheme="minorHAnsi"/>
        </w:rPr>
        <w:t>).  This will be reviewed regularly and amended as necessary</w:t>
      </w:r>
      <w:r w:rsidR="00B278D8" w:rsidRPr="00C67F7D">
        <w:rPr>
          <w:rFonts w:asciiTheme="minorHAnsi" w:hAnsiTheme="minorHAnsi" w:cstheme="minorHAnsi"/>
        </w:rPr>
        <w:t>, for example in the light of new information that we obtain through assessing the impact of all our policies</w:t>
      </w:r>
      <w:r w:rsidRPr="00C67F7D">
        <w:rPr>
          <w:rFonts w:asciiTheme="minorHAnsi" w:hAnsiTheme="minorHAnsi" w:cstheme="minorHAnsi"/>
        </w:rPr>
        <w:t>.</w:t>
      </w:r>
    </w:p>
    <w:p w14:paraId="5023141B" w14:textId="77777777" w:rsidR="006E69D3" w:rsidRPr="00C67F7D" w:rsidRDefault="006E69D3" w:rsidP="006E69D3">
      <w:pPr>
        <w:rPr>
          <w:rFonts w:asciiTheme="minorHAnsi" w:hAnsiTheme="minorHAnsi" w:cstheme="minorHAnsi"/>
        </w:rPr>
      </w:pPr>
    </w:p>
    <w:p w14:paraId="1F3B1409" w14:textId="77777777" w:rsidR="0000139B" w:rsidRPr="00C67F7D" w:rsidRDefault="0000139B">
      <w:pPr>
        <w:rPr>
          <w:rFonts w:asciiTheme="minorHAnsi" w:hAnsiTheme="minorHAnsi" w:cstheme="minorHAnsi"/>
        </w:rPr>
      </w:pPr>
    </w:p>
    <w:p w14:paraId="562C75D1" w14:textId="77777777" w:rsidR="001765C2" w:rsidRPr="00C67F7D" w:rsidRDefault="001765C2">
      <w:pPr>
        <w:rPr>
          <w:rFonts w:asciiTheme="minorHAnsi" w:hAnsiTheme="minorHAnsi" w:cstheme="minorHAnsi"/>
        </w:rPr>
      </w:pPr>
    </w:p>
    <w:p w14:paraId="664355AD" w14:textId="77777777" w:rsidR="001765C2" w:rsidRPr="00C67F7D" w:rsidRDefault="001765C2">
      <w:pPr>
        <w:rPr>
          <w:rFonts w:asciiTheme="minorHAnsi" w:hAnsiTheme="minorHAnsi" w:cstheme="minorHAnsi"/>
        </w:rPr>
      </w:pPr>
    </w:p>
    <w:p w14:paraId="2A165311" w14:textId="77777777" w:rsidR="0019643B" w:rsidRPr="00C67F7D" w:rsidRDefault="00EB607B" w:rsidP="0000139B">
      <w:pPr>
        <w:pStyle w:val="Heading3"/>
        <w:shd w:val="clear" w:color="auto" w:fill="E6E6E6"/>
        <w:rPr>
          <w:rFonts w:asciiTheme="minorHAnsi" w:hAnsiTheme="minorHAnsi" w:cstheme="minorHAnsi"/>
          <w:b w:val="0"/>
          <w:sz w:val="32"/>
          <w:szCs w:val="32"/>
        </w:rPr>
      </w:pPr>
      <w:r w:rsidRPr="00C67F7D">
        <w:rPr>
          <w:rFonts w:asciiTheme="minorHAnsi" w:hAnsiTheme="minorHAnsi" w:cstheme="minorHAnsi"/>
          <w:b w:val="0"/>
          <w:sz w:val="32"/>
          <w:szCs w:val="32"/>
        </w:rPr>
        <w:t>8</w:t>
      </w:r>
      <w:r w:rsidR="0012113C" w:rsidRPr="00C67F7D">
        <w:rPr>
          <w:rFonts w:asciiTheme="minorHAnsi" w:hAnsiTheme="minorHAnsi" w:cstheme="minorHAnsi"/>
          <w:b w:val="0"/>
          <w:sz w:val="32"/>
          <w:szCs w:val="32"/>
        </w:rPr>
        <w:t xml:space="preserve">. </w:t>
      </w:r>
      <w:r w:rsidR="00A73971" w:rsidRPr="00C67F7D">
        <w:rPr>
          <w:rFonts w:asciiTheme="minorHAnsi" w:hAnsiTheme="minorHAnsi" w:cstheme="minorHAnsi"/>
          <w:b w:val="0"/>
          <w:sz w:val="32"/>
          <w:szCs w:val="32"/>
        </w:rPr>
        <w:tab/>
      </w:r>
      <w:r w:rsidR="00B278D8" w:rsidRPr="00C67F7D">
        <w:rPr>
          <w:rFonts w:asciiTheme="minorHAnsi" w:hAnsiTheme="minorHAnsi" w:cstheme="minorHAnsi"/>
          <w:b w:val="0"/>
          <w:sz w:val="32"/>
          <w:szCs w:val="32"/>
        </w:rPr>
        <w:t>How we will assess</w:t>
      </w:r>
      <w:r w:rsidR="0019643B" w:rsidRPr="00C67F7D">
        <w:rPr>
          <w:rFonts w:asciiTheme="minorHAnsi" w:hAnsiTheme="minorHAnsi" w:cstheme="minorHAnsi"/>
          <w:b w:val="0"/>
          <w:sz w:val="32"/>
          <w:szCs w:val="32"/>
        </w:rPr>
        <w:t xml:space="preserve"> the impact of our policies</w:t>
      </w:r>
    </w:p>
    <w:p w14:paraId="1A965116" w14:textId="77777777" w:rsidR="0019643B" w:rsidRPr="00C67F7D" w:rsidRDefault="0019643B">
      <w:pPr>
        <w:rPr>
          <w:rFonts w:asciiTheme="minorHAnsi" w:hAnsiTheme="minorHAnsi" w:cstheme="minorHAnsi"/>
        </w:rPr>
      </w:pPr>
    </w:p>
    <w:p w14:paraId="07DCFEBE" w14:textId="77777777" w:rsidR="00B278D8" w:rsidRPr="00C67F7D" w:rsidRDefault="00B278D8">
      <w:pPr>
        <w:rPr>
          <w:rFonts w:asciiTheme="minorHAnsi" w:hAnsiTheme="minorHAnsi" w:cstheme="minorHAnsi"/>
        </w:rPr>
      </w:pPr>
      <w:r w:rsidRPr="00C67F7D">
        <w:rPr>
          <w:rFonts w:asciiTheme="minorHAnsi" w:hAnsiTheme="minorHAnsi" w:cstheme="minorHAnsi"/>
        </w:rPr>
        <w:t>We understand that it will take time to fully assess the impact of our school’s policies and practices on people from different groups – boys and girls, women and men, people with disabilities, those from minority ethnic</w:t>
      </w:r>
      <w:r w:rsidR="000D1B0A" w:rsidRPr="00C67F7D">
        <w:rPr>
          <w:rFonts w:asciiTheme="minorHAnsi" w:hAnsiTheme="minorHAnsi" w:cstheme="minorHAnsi"/>
        </w:rPr>
        <w:t xml:space="preserve"> or religious</w:t>
      </w:r>
      <w:r w:rsidRPr="00C67F7D">
        <w:rPr>
          <w:rFonts w:asciiTheme="minorHAnsi" w:hAnsiTheme="minorHAnsi" w:cstheme="minorHAnsi"/>
        </w:rPr>
        <w:t xml:space="preserve"> groups or whose backgrounds differ in other ways.  The evidence on impact that we already </w:t>
      </w:r>
      <w:r w:rsidR="000D1B0A" w:rsidRPr="00C67F7D">
        <w:rPr>
          <w:rFonts w:asciiTheme="minorHAnsi" w:hAnsiTheme="minorHAnsi" w:cstheme="minorHAnsi"/>
        </w:rPr>
        <w:t>have has been included in this s</w:t>
      </w:r>
      <w:r w:rsidRPr="00C67F7D">
        <w:rPr>
          <w:rFonts w:asciiTheme="minorHAnsi" w:hAnsiTheme="minorHAnsi" w:cstheme="minorHAnsi"/>
        </w:rPr>
        <w:t xml:space="preserve">cheme.  Looking properly at the outcomes of other </w:t>
      </w:r>
      <w:proofErr w:type="spellStart"/>
      <w:r w:rsidRPr="00C67F7D">
        <w:rPr>
          <w:rFonts w:asciiTheme="minorHAnsi" w:hAnsiTheme="minorHAnsi" w:cstheme="minorHAnsi"/>
        </w:rPr>
        <w:t>polices</w:t>
      </w:r>
      <w:proofErr w:type="spellEnd"/>
      <w:r w:rsidRPr="00C67F7D">
        <w:rPr>
          <w:rFonts w:asciiTheme="minorHAnsi" w:hAnsiTheme="minorHAnsi" w:cstheme="minorHAnsi"/>
        </w:rPr>
        <w:t xml:space="preserve"> and practices will take</w:t>
      </w:r>
      <w:r w:rsidR="00E15E86" w:rsidRPr="00C67F7D">
        <w:rPr>
          <w:rFonts w:asciiTheme="minorHAnsi" w:hAnsiTheme="minorHAnsi" w:cstheme="minorHAnsi"/>
        </w:rPr>
        <w:t xml:space="preserve"> more</w:t>
      </w:r>
      <w:r w:rsidR="0019643B" w:rsidRPr="00C67F7D">
        <w:rPr>
          <w:rFonts w:asciiTheme="minorHAnsi" w:hAnsiTheme="minorHAnsi" w:cstheme="minorHAnsi"/>
        </w:rPr>
        <w:t xml:space="preserve"> time and </w:t>
      </w:r>
      <w:r w:rsidRPr="00C67F7D">
        <w:rPr>
          <w:rFonts w:asciiTheme="minorHAnsi" w:hAnsiTheme="minorHAnsi" w:cstheme="minorHAnsi"/>
        </w:rPr>
        <w:t>may</w:t>
      </w:r>
      <w:r w:rsidR="0019643B" w:rsidRPr="00C67F7D">
        <w:rPr>
          <w:rFonts w:asciiTheme="minorHAnsi" w:hAnsiTheme="minorHAnsi" w:cstheme="minorHAnsi"/>
        </w:rPr>
        <w:t xml:space="preserve"> be difficult. </w:t>
      </w:r>
      <w:r w:rsidR="000D1B0A" w:rsidRPr="00C67F7D">
        <w:rPr>
          <w:rFonts w:asciiTheme="minorHAnsi" w:hAnsiTheme="minorHAnsi" w:cstheme="minorHAnsi"/>
        </w:rPr>
        <w:t xml:space="preserve"> </w:t>
      </w:r>
      <w:r w:rsidRPr="00C67F7D">
        <w:rPr>
          <w:rFonts w:asciiTheme="minorHAnsi" w:hAnsiTheme="minorHAnsi" w:cstheme="minorHAnsi"/>
        </w:rPr>
        <w:t xml:space="preserve">However, </w:t>
      </w:r>
      <w:r w:rsidR="00804C10" w:rsidRPr="00C67F7D">
        <w:rPr>
          <w:rFonts w:asciiTheme="minorHAnsi" w:hAnsiTheme="minorHAnsi" w:cstheme="minorHAnsi"/>
        </w:rPr>
        <w:t xml:space="preserve">we understand the importance </w:t>
      </w:r>
      <w:r w:rsidR="00804C10" w:rsidRPr="00C67F7D">
        <w:rPr>
          <w:rFonts w:asciiTheme="minorHAnsi" w:hAnsiTheme="minorHAnsi" w:cstheme="minorHAnsi"/>
        </w:rPr>
        <w:lastRenderedPageBreak/>
        <w:t xml:space="preserve">of doing this and in accordance with legislation </w:t>
      </w:r>
      <w:r w:rsidRPr="00C67F7D">
        <w:rPr>
          <w:rFonts w:asciiTheme="minorHAnsi" w:hAnsiTheme="minorHAnsi" w:cstheme="minorHAnsi"/>
        </w:rPr>
        <w:t>we will make</w:t>
      </w:r>
      <w:r w:rsidR="00804C10" w:rsidRPr="00C67F7D">
        <w:rPr>
          <w:rFonts w:asciiTheme="minorHAnsi" w:hAnsiTheme="minorHAnsi" w:cstheme="minorHAnsi"/>
        </w:rPr>
        <w:t xml:space="preserve"> sure that over a three year period we assess the impact of all policy areas.  We will initially focus on:</w:t>
      </w:r>
    </w:p>
    <w:p w14:paraId="7DF4E37C" w14:textId="77777777" w:rsidR="00804C10" w:rsidRPr="00C67F7D" w:rsidRDefault="00804C10">
      <w:pPr>
        <w:rPr>
          <w:rFonts w:asciiTheme="minorHAnsi" w:hAnsiTheme="minorHAnsi" w:cstheme="minorHAnsi"/>
        </w:rPr>
      </w:pPr>
    </w:p>
    <w:p w14:paraId="7CF6C34C" w14:textId="77777777" w:rsidR="00A56342" w:rsidRPr="00C67F7D" w:rsidRDefault="00A56342" w:rsidP="00A56342">
      <w:pPr>
        <w:pStyle w:val="ListBullet"/>
        <w:numPr>
          <w:ilvl w:val="0"/>
          <w:numId w:val="41"/>
        </w:numPr>
        <w:spacing w:after="0"/>
        <w:rPr>
          <w:rFonts w:asciiTheme="minorHAnsi" w:hAnsiTheme="minorHAnsi" w:cstheme="minorHAnsi"/>
          <w:color w:val="00CCFF"/>
          <w:sz w:val="22"/>
          <w:szCs w:val="22"/>
        </w:rPr>
      </w:pPr>
      <w:r w:rsidRPr="00C67F7D">
        <w:rPr>
          <w:rFonts w:asciiTheme="minorHAnsi" w:hAnsiTheme="minorHAnsi" w:cstheme="minorHAnsi"/>
        </w:rPr>
        <w:t xml:space="preserve">Basic entitlement of the curriculum, including </w:t>
      </w:r>
      <w:r w:rsidRPr="00C67F7D">
        <w:rPr>
          <w:rFonts w:asciiTheme="minorHAnsi" w:hAnsiTheme="minorHAnsi" w:cstheme="minorHAnsi"/>
          <w:sz w:val="22"/>
          <w:szCs w:val="22"/>
        </w:rPr>
        <w:t>attainment and progress in different subjects (using National Curriculum Assessments, Fischer Family Trust and other assessment data)</w:t>
      </w:r>
    </w:p>
    <w:p w14:paraId="4A2266B4" w14:textId="77777777" w:rsidR="00A56342" w:rsidRPr="00C67F7D" w:rsidRDefault="00A56342" w:rsidP="00A56342">
      <w:pPr>
        <w:pStyle w:val="ListBullet"/>
        <w:numPr>
          <w:ilvl w:val="0"/>
          <w:numId w:val="41"/>
        </w:numPr>
        <w:spacing w:after="0"/>
        <w:rPr>
          <w:rFonts w:asciiTheme="minorHAnsi" w:hAnsiTheme="minorHAnsi" w:cstheme="minorHAnsi"/>
          <w:sz w:val="22"/>
          <w:szCs w:val="22"/>
        </w:rPr>
      </w:pPr>
      <w:r w:rsidRPr="00C67F7D">
        <w:rPr>
          <w:rFonts w:asciiTheme="minorHAnsi" w:hAnsiTheme="minorHAnsi" w:cstheme="minorHAnsi"/>
          <w:sz w:val="22"/>
          <w:szCs w:val="22"/>
        </w:rPr>
        <w:t>Attitudes of different groups for example boys and girls to reading, writing and different areas of the curriculum</w:t>
      </w:r>
    </w:p>
    <w:p w14:paraId="44FB30F8" w14:textId="77777777" w:rsidR="00A56342" w:rsidRPr="00C67F7D" w:rsidRDefault="00A56342" w:rsidP="00A56342">
      <w:pPr>
        <w:pStyle w:val="ListBullet"/>
        <w:numPr>
          <w:ilvl w:val="0"/>
          <w:numId w:val="0"/>
        </w:numPr>
        <w:spacing w:after="0"/>
        <w:ind w:left="60"/>
        <w:rPr>
          <w:rFonts w:asciiTheme="minorHAnsi" w:hAnsiTheme="minorHAnsi" w:cstheme="minorHAnsi"/>
          <w:sz w:val="22"/>
          <w:szCs w:val="22"/>
        </w:rPr>
      </w:pPr>
    </w:p>
    <w:p w14:paraId="1DA6542E" w14:textId="77777777" w:rsidR="00804C10" w:rsidRPr="00C67F7D" w:rsidRDefault="00804C10" w:rsidP="00A56342">
      <w:pPr>
        <w:ind w:left="60"/>
        <w:rPr>
          <w:rFonts w:asciiTheme="minorHAnsi" w:hAnsiTheme="minorHAnsi" w:cstheme="minorHAnsi"/>
        </w:rPr>
      </w:pPr>
    </w:p>
    <w:p w14:paraId="56C978FF" w14:textId="77777777" w:rsidR="00804C10" w:rsidRPr="00C67F7D" w:rsidRDefault="00804C10" w:rsidP="00804C10">
      <w:pPr>
        <w:rPr>
          <w:rFonts w:asciiTheme="minorHAnsi" w:hAnsiTheme="minorHAnsi" w:cstheme="minorHAnsi"/>
        </w:rPr>
      </w:pPr>
      <w:r w:rsidRPr="00C67F7D">
        <w:rPr>
          <w:rFonts w:asciiTheme="minorHAnsi" w:hAnsiTheme="minorHAnsi" w:cstheme="minorHAnsi"/>
        </w:rPr>
        <w:t>Subsequently, we will look at:</w:t>
      </w:r>
    </w:p>
    <w:p w14:paraId="3041E394" w14:textId="77777777" w:rsidR="00804C10" w:rsidRPr="00C67F7D" w:rsidRDefault="00804C10" w:rsidP="00804C10">
      <w:pPr>
        <w:rPr>
          <w:rFonts w:asciiTheme="minorHAnsi" w:hAnsiTheme="minorHAnsi" w:cstheme="minorHAnsi"/>
        </w:rPr>
      </w:pPr>
    </w:p>
    <w:p w14:paraId="6B6F50E1" w14:textId="77777777" w:rsidR="00804C10" w:rsidRPr="00C67F7D" w:rsidRDefault="00A56342" w:rsidP="00804C10">
      <w:pPr>
        <w:numPr>
          <w:ilvl w:val="0"/>
          <w:numId w:val="12"/>
        </w:numPr>
        <w:rPr>
          <w:rFonts w:asciiTheme="minorHAnsi" w:hAnsiTheme="minorHAnsi" w:cstheme="minorHAnsi"/>
        </w:rPr>
      </w:pPr>
      <w:r w:rsidRPr="00C67F7D">
        <w:rPr>
          <w:rFonts w:asciiTheme="minorHAnsi" w:hAnsiTheme="minorHAnsi" w:cstheme="minorHAnsi"/>
        </w:rPr>
        <w:t>Community Cohesion work</w:t>
      </w:r>
    </w:p>
    <w:p w14:paraId="722B00AE" w14:textId="77777777" w:rsidR="008938B6" w:rsidRPr="00C67F7D" w:rsidRDefault="008938B6" w:rsidP="00A56342">
      <w:pPr>
        <w:pStyle w:val="ListBullet"/>
        <w:numPr>
          <w:ilvl w:val="0"/>
          <w:numId w:val="0"/>
        </w:numPr>
        <w:spacing w:after="0"/>
        <w:rPr>
          <w:rFonts w:asciiTheme="minorHAnsi" w:hAnsiTheme="minorHAnsi" w:cstheme="minorHAnsi"/>
          <w:b/>
          <w:i/>
          <w:color w:val="00CCFF"/>
          <w:sz w:val="22"/>
          <w:szCs w:val="22"/>
        </w:rPr>
      </w:pPr>
    </w:p>
    <w:p w14:paraId="76E59F9A" w14:textId="77777777" w:rsidR="00804C10" w:rsidRPr="00C67F7D" w:rsidRDefault="00804C10" w:rsidP="00804C10">
      <w:pPr>
        <w:rPr>
          <w:rFonts w:asciiTheme="minorHAnsi" w:hAnsiTheme="minorHAnsi" w:cstheme="minorHAnsi"/>
        </w:rPr>
      </w:pPr>
      <w:r w:rsidRPr="00C67F7D">
        <w:rPr>
          <w:rFonts w:asciiTheme="minorHAnsi" w:hAnsiTheme="minorHAnsi" w:cstheme="minorHAnsi"/>
        </w:rPr>
        <w:t>To support our staff in assessing the impact of policies</w:t>
      </w:r>
      <w:r w:rsidR="00F2221C" w:rsidRPr="00C67F7D">
        <w:rPr>
          <w:rFonts w:asciiTheme="minorHAnsi" w:hAnsiTheme="minorHAnsi" w:cstheme="minorHAnsi"/>
        </w:rPr>
        <w:t xml:space="preserve"> we will use a framework based on one developed by the DCSF (see </w:t>
      </w:r>
      <w:r w:rsidR="00F2221C" w:rsidRPr="00C67F7D">
        <w:rPr>
          <w:rFonts w:asciiTheme="minorHAnsi" w:hAnsiTheme="minorHAnsi" w:cstheme="minorHAnsi"/>
          <w:b/>
        </w:rPr>
        <w:t>Ap</w:t>
      </w:r>
      <w:r w:rsidR="00E517B7" w:rsidRPr="00C67F7D">
        <w:rPr>
          <w:rFonts w:asciiTheme="minorHAnsi" w:hAnsiTheme="minorHAnsi" w:cstheme="minorHAnsi"/>
          <w:b/>
        </w:rPr>
        <w:t xml:space="preserve">pendix </w:t>
      </w:r>
      <w:r w:rsidR="009048F6" w:rsidRPr="00C67F7D">
        <w:rPr>
          <w:rFonts w:asciiTheme="minorHAnsi" w:hAnsiTheme="minorHAnsi" w:cstheme="minorHAnsi"/>
          <w:b/>
        </w:rPr>
        <w:t>II</w:t>
      </w:r>
      <w:r w:rsidR="00F2221C" w:rsidRPr="00C67F7D">
        <w:rPr>
          <w:rFonts w:asciiTheme="minorHAnsi" w:hAnsiTheme="minorHAnsi" w:cstheme="minorHAnsi"/>
        </w:rPr>
        <w:t>).</w:t>
      </w:r>
    </w:p>
    <w:p w14:paraId="42C6D796" w14:textId="77777777" w:rsidR="00F2221C" w:rsidRPr="00C67F7D" w:rsidRDefault="00F2221C" w:rsidP="00804C10">
      <w:pPr>
        <w:rPr>
          <w:rFonts w:asciiTheme="minorHAnsi" w:hAnsiTheme="minorHAnsi" w:cstheme="minorHAnsi"/>
        </w:rPr>
      </w:pPr>
    </w:p>
    <w:p w14:paraId="522C298E" w14:textId="77777777" w:rsidR="00804C10" w:rsidRPr="00C67F7D" w:rsidRDefault="00804C10" w:rsidP="00804C10">
      <w:pPr>
        <w:rPr>
          <w:rFonts w:asciiTheme="minorHAnsi" w:hAnsiTheme="minorHAnsi" w:cstheme="minorHAnsi"/>
        </w:rPr>
      </w:pPr>
      <w:r w:rsidRPr="00C67F7D">
        <w:rPr>
          <w:rFonts w:asciiTheme="minorHAnsi" w:hAnsiTheme="minorHAnsi" w:cstheme="minorHAnsi"/>
        </w:rPr>
        <w:t>We will ensure that the out</w:t>
      </w:r>
      <w:r w:rsidR="00E15E86" w:rsidRPr="00C67F7D">
        <w:rPr>
          <w:rFonts w:asciiTheme="minorHAnsi" w:hAnsiTheme="minorHAnsi" w:cstheme="minorHAnsi"/>
        </w:rPr>
        <w:t xml:space="preserve">comes of such impact assessments </w:t>
      </w:r>
      <w:r w:rsidRPr="00C67F7D">
        <w:rPr>
          <w:rFonts w:asciiTheme="minorHAnsi" w:hAnsiTheme="minorHAnsi" w:cstheme="minorHAnsi"/>
        </w:rPr>
        <w:t>are considered by our equalities working group</w:t>
      </w:r>
      <w:r w:rsidR="00F97719" w:rsidRPr="00C67F7D">
        <w:rPr>
          <w:rFonts w:asciiTheme="minorHAnsi" w:hAnsiTheme="minorHAnsi" w:cstheme="minorHAnsi"/>
        </w:rPr>
        <w:t xml:space="preserve"> and fed into whole school improvement planning and planning at departmental</w:t>
      </w:r>
      <w:r w:rsidR="00DC2DA0" w:rsidRPr="00C67F7D">
        <w:rPr>
          <w:rFonts w:asciiTheme="minorHAnsi" w:hAnsiTheme="minorHAnsi" w:cstheme="minorHAnsi"/>
        </w:rPr>
        <w:t>/subject</w:t>
      </w:r>
      <w:r w:rsidR="00F97719" w:rsidRPr="00C67F7D">
        <w:rPr>
          <w:rFonts w:asciiTheme="minorHAnsi" w:hAnsiTheme="minorHAnsi" w:cstheme="minorHAnsi"/>
        </w:rPr>
        <w:t xml:space="preserve"> level where appropriate.</w:t>
      </w:r>
    </w:p>
    <w:p w14:paraId="6E1831B3" w14:textId="77777777" w:rsidR="0019643B" w:rsidRPr="00C67F7D" w:rsidRDefault="0019643B">
      <w:pPr>
        <w:rPr>
          <w:rFonts w:asciiTheme="minorHAnsi" w:hAnsiTheme="minorHAnsi" w:cstheme="minorHAnsi"/>
        </w:rPr>
      </w:pPr>
    </w:p>
    <w:p w14:paraId="4918FCF4" w14:textId="77777777" w:rsidR="0012241A" w:rsidRPr="00C67F7D" w:rsidRDefault="0012241A" w:rsidP="0012241A">
      <w:pPr>
        <w:pStyle w:val="Heading3"/>
        <w:shd w:val="clear" w:color="auto" w:fill="E6E6E6"/>
        <w:rPr>
          <w:rFonts w:asciiTheme="minorHAnsi" w:hAnsiTheme="minorHAnsi" w:cstheme="minorHAnsi"/>
          <w:b w:val="0"/>
          <w:sz w:val="32"/>
          <w:szCs w:val="32"/>
          <w:shd w:val="clear" w:color="auto" w:fill="E6E6E6"/>
        </w:rPr>
      </w:pPr>
      <w:r w:rsidRPr="00C67F7D">
        <w:rPr>
          <w:rFonts w:asciiTheme="minorHAnsi" w:hAnsiTheme="minorHAnsi" w:cstheme="minorHAnsi"/>
          <w:b w:val="0"/>
          <w:bCs/>
          <w:sz w:val="32"/>
          <w:szCs w:val="32"/>
        </w:rPr>
        <w:t xml:space="preserve">9. </w:t>
      </w:r>
      <w:r w:rsidR="00144B61" w:rsidRPr="00C67F7D">
        <w:rPr>
          <w:rFonts w:asciiTheme="minorHAnsi" w:hAnsiTheme="minorHAnsi" w:cstheme="minorHAnsi"/>
          <w:b w:val="0"/>
          <w:bCs/>
          <w:sz w:val="32"/>
          <w:szCs w:val="32"/>
        </w:rPr>
        <w:tab/>
      </w:r>
      <w:r w:rsidRPr="00C67F7D">
        <w:rPr>
          <w:rFonts w:asciiTheme="minorHAnsi" w:hAnsiTheme="minorHAnsi" w:cstheme="minorHAnsi"/>
          <w:b w:val="0"/>
          <w:bCs/>
          <w:sz w:val="32"/>
          <w:szCs w:val="32"/>
        </w:rPr>
        <w:t xml:space="preserve">How we will report on progress and </w:t>
      </w:r>
      <w:r w:rsidRPr="00C67F7D">
        <w:rPr>
          <w:rFonts w:asciiTheme="minorHAnsi" w:hAnsiTheme="minorHAnsi" w:cstheme="minorHAnsi"/>
          <w:b w:val="0"/>
          <w:sz w:val="32"/>
          <w:szCs w:val="32"/>
          <w:shd w:val="clear" w:color="auto" w:fill="E6E6E6"/>
        </w:rPr>
        <w:t>review our scheme</w:t>
      </w:r>
    </w:p>
    <w:p w14:paraId="54E11D2A" w14:textId="77777777" w:rsidR="0012241A" w:rsidRPr="00C67F7D" w:rsidRDefault="0012241A" w:rsidP="0012241A">
      <w:pPr>
        <w:rPr>
          <w:rFonts w:asciiTheme="minorHAnsi" w:hAnsiTheme="minorHAnsi" w:cstheme="minorHAnsi"/>
        </w:rPr>
      </w:pPr>
    </w:p>
    <w:p w14:paraId="2E0FC94A" w14:textId="77777777" w:rsidR="0012241A" w:rsidRPr="00C67F7D" w:rsidRDefault="0012241A" w:rsidP="0012241A">
      <w:pPr>
        <w:rPr>
          <w:rFonts w:asciiTheme="minorHAnsi" w:hAnsiTheme="minorHAnsi" w:cstheme="minorHAnsi"/>
        </w:rPr>
      </w:pPr>
      <w:r w:rsidRPr="00C67F7D">
        <w:rPr>
          <w:rFonts w:asciiTheme="minorHAnsi" w:hAnsiTheme="minorHAnsi" w:cstheme="minorHAnsi"/>
        </w:rPr>
        <w:t xml:space="preserve">This Single Equality Scheme replaces our previous policies and schemes related to </w:t>
      </w:r>
      <w:r w:rsidR="000D1B0A" w:rsidRPr="00C67F7D">
        <w:rPr>
          <w:rFonts w:asciiTheme="minorHAnsi" w:hAnsiTheme="minorHAnsi" w:cstheme="minorHAnsi"/>
        </w:rPr>
        <w:t xml:space="preserve">race, disability, </w:t>
      </w:r>
      <w:r w:rsidRPr="00C67F7D">
        <w:rPr>
          <w:rFonts w:asciiTheme="minorHAnsi" w:hAnsiTheme="minorHAnsi" w:cstheme="minorHAnsi"/>
        </w:rPr>
        <w:t>gender</w:t>
      </w:r>
      <w:r w:rsidR="000D1B0A" w:rsidRPr="00C67F7D">
        <w:rPr>
          <w:rFonts w:asciiTheme="minorHAnsi" w:hAnsiTheme="minorHAnsi" w:cstheme="minorHAnsi"/>
        </w:rPr>
        <w:t xml:space="preserve"> and equal opportunities</w:t>
      </w:r>
      <w:r w:rsidRPr="00C67F7D">
        <w:rPr>
          <w:rFonts w:asciiTheme="minorHAnsi" w:hAnsiTheme="minorHAnsi" w:cstheme="minorHAnsi"/>
        </w:rPr>
        <w:t xml:space="preserve">. </w:t>
      </w:r>
      <w:r w:rsidR="00144B61" w:rsidRPr="00C67F7D">
        <w:rPr>
          <w:rFonts w:asciiTheme="minorHAnsi" w:hAnsiTheme="minorHAnsi" w:cstheme="minorHAnsi"/>
        </w:rPr>
        <w:t xml:space="preserve"> </w:t>
      </w:r>
      <w:r w:rsidRPr="00C67F7D">
        <w:rPr>
          <w:rFonts w:asciiTheme="minorHAnsi" w:hAnsiTheme="minorHAnsi" w:cstheme="minorHAnsi"/>
        </w:rPr>
        <w:t xml:space="preserve">We will produce a summary report on progress and fully update the scheme on an annual basis.  We will also update and revise our action plan during the course of each year in the light of any significant policy developments, fresh evidence or new commitments. </w:t>
      </w:r>
    </w:p>
    <w:p w14:paraId="31126E5D" w14:textId="77777777" w:rsidR="0012241A" w:rsidRPr="00C67F7D" w:rsidRDefault="0012241A"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2DE403A5" w14:textId="77777777" w:rsidR="001765C2" w:rsidRPr="00C67F7D" w:rsidRDefault="001765C2"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62431CDC" w14:textId="77777777" w:rsidR="001765C2" w:rsidRPr="00C67F7D" w:rsidRDefault="001765C2"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49E398E2" w14:textId="77777777" w:rsidR="001765C2" w:rsidRPr="00C67F7D" w:rsidRDefault="001765C2"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16287F21" w14:textId="77777777" w:rsidR="000F2196" w:rsidRPr="00C67F7D" w:rsidRDefault="000F2196"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2F3D9236" w14:textId="77777777" w:rsidR="0012241A" w:rsidRPr="00C67F7D" w:rsidRDefault="0012241A" w:rsidP="0012241A">
      <w:pPr>
        <w:pStyle w:val="Heading3"/>
        <w:shd w:val="clear" w:color="auto" w:fill="E6E6E6"/>
        <w:rPr>
          <w:rFonts w:asciiTheme="minorHAnsi" w:hAnsiTheme="minorHAnsi" w:cstheme="minorHAnsi"/>
          <w:b w:val="0"/>
          <w:sz w:val="32"/>
          <w:szCs w:val="32"/>
          <w:shd w:val="clear" w:color="auto" w:fill="E6E6E6"/>
        </w:rPr>
      </w:pPr>
      <w:r w:rsidRPr="00C67F7D">
        <w:rPr>
          <w:rFonts w:asciiTheme="minorHAnsi" w:hAnsiTheme="minorHAnsi" w:cstheme="minorHAnsi"/>
          <w:b w:val="0"/>
          <w:bCs/>
          <w:sz w:val="32"/>
          <w:szCs w:val="32"/>
        </w:rPr>
        <w:t xml:space="preserve">10. </w:t>
      </w:r>
      <w:r w:rsidR="00144B61" w:rsidRPr="00C67F7D">
        <w:rPr>
          <w:rFonts w:asciiTheme="minorHAnsi" w:hAnsiTheme="minorHAnsi" w:cstheme="minorHAnsi"/>
          <w:b w:val="0"/>
          <w:bCs/>
          <w:sz w:val="32"/>
          <w:szCs w:val="32"/>
        </w:rPr>
        <w:tab/>
      </w:r>
      <w:r w:rsidRPr="00C67F7D">
        <w:rPr>
          <w:rFonts w:asciiTheme="minorHAnsi" w:hAnsiTheme="minorHAnsi" w:cstheme="minorHAnsi"/>
          <w:b w:val="0"/>
          <w:bCs/>
          <w:sz w:val="32"/>
          <w:szCs w:val="32"/>
        </w:rPr>
        <w:t>Our priorities for the next 12 months</w:t>
      </w:r>
    </w:p>
    <w:p w14:paraId="5BE93A62" w14:textId="77777777" w:rsidR="0012241A" w:rsidRPr="00C67F7D" w:rsidRDefault="0012241A" w:rsidP="0012241A">
      <w:pPr>
        <w:rPr>
          <w:rFonts w:asciiTheme="minorHAnsi" w:hAnsiTheme="minorHAnsi" w:cstheme="minorHAnsi"/>
        </w:rPr>
      </w:pPr>
    </w:p>
    <w:p w14:paraId="33BEC9C2" w14:textId="77777777" w:rsidR="0012241A" w:rsidRPr="00C67F7D" w:rsidRDefault="0012241A" w:rsidP="0012241A">
      <w:pPr>
        <w:rPr>
          <w:rFonts w:asciiTheme="minorHAnsi" w:hAnsiTheme="minorHAnsi" w:cstheme="minorHAnsi"/>
        </w:rPr>
      </w:pPr>
      <w:r w:rsidRPr="00C67F7D">
        <w:rPr>
          <w:rFonts w:asciiTheme="minorHAnsi" w:hAnsiTheme="minorHAnsi" w:cstheme="minorHAnsi"/>
        </w:rPr>
        <w:t>The key priorities that we have identified are:</w:t>
      </w:r>
      <w:r w:rsidRPr="00C67F7D">
        <w:rPr>
          <w:rFonts w:asciiTheme="minorHAnsi" w:hAnsiTheme="minorHAnsi" w:cstheme="minorHAnsi"/>
        </w:rPr>
        <w:br/>
      </w:r>
    </w:p>
    <w:p w14:paraId="3DD4314E" w14:textId="77777777" w:rsidR="00E327A5" w:rsidRPr="00C67F7D" w:rsidRDefault="00E327A5" w:rsidP="00E327A5">
      <w:pPr>
        <w:pStyle w:val="ListBullet"/>
        <w:numPr>
          <w:ilvl w:val="0"/>
          <w:numId w:val="41"/>
        </w:numPr>
        <w:spacing w:after="0"/>
        <w:rPr>
          <w:rFonts w:asciiTheme="minorHAnsi" w:hAnsiTheme="minorHAnsi" w:cstheme="minorHAnsi"/>
          <w:color w:val="00CCFF"/>
          <w:sz w:val="22"/>
          <w:szCs w:val="22"/>
        </w:rPr>
      </w:pPr>
      <w:r w:rsidRPr="00C67F7D">
        <w:rPr>
          <w:rFonts w:asciiTheme="minorHAnsi" w:hAnsiTheme="minorHAnsi" w:cstheme="minorHAnsi"/>
        </w:rPr>
        <w:t xml:space="preserve">Basic entitlement of the curriculum, including </w:t>
      </w:r>
      <w:r w:rsidRPr="00C67F7D">
        <w:rPr>
          <w:rFonts w:asciiTheme="minorHAnsi" w:hAnsiTheme="minorHAnsi" w:cstheme="minorHAnsi"/>
          <w:sz w:val="22"/>
          <w:szCs w:val="22"/>
        </w:rPr>
        <w:t>attainment and progress in different subjects (using National Curriculum Assessments, GCSE, Fischer Family Trust and other assessment data)</w:t>
      </w:r>
    </w:p>
    <w:p w14:paraId="73AF9B15" w14:textId="77777777" w:rsidR="00E327A5" w:rsidRPr="00C67F7D" w:rsidRDefault="00E327A5" w:rsidP="00E327A5">
      <w:pPr>
        <w:pStyle w:val="ListBullet"/>
        <w:numPr>
          <w:ilvl w:val="0"/>
          <w:numId w:val="41"/>
        </w:numPr>
        <w:spacing w:after="0"/>
        <w:rPr>
          <w:rFonts w:asciiTheme="minorHAnsi" w:hAnsiTheme="minorHAnsi" w:cstheme="minorHAnsi"/>
          <w:sz w:val="22"/>
          <w:szCs w:val="22"/>
        </w:rPr>
      </w:pPr>
      <w:r w:rsidRPr="00C67F7D">
        <w:rPr>
          <w:rFonts w:asciiTheme="minorHAnsi" w:hAnsiTheme="minorHAnsi" w:cstheme="minorHAnsi"/>
          <w:sz w:val="22"/>
          <w:szCs w:val="22"/>
        </w:rPr>
        <w:t>Attitudes of different groups for example boys and girls to reading, writing and different areas of the curriculum</w:t>
      </w:r>
    </w:p>
    <w:p w14:paraId="384BA73E" w14:textId="77777777" w:rsidR="0012241A" w:rsidRPr="00C67F7D" w:rsidRDefault="0012241A" w:rsidP="00E327A5">
      <w:pPr>
        <w:rPr>
          <w:rFonts w:asciiTheme="minorHAnsi" w:hAnsiTheme="minorHAnsi" w:cstheme="minorHAnsi"/>
          <w:b/>
          <w:color w:val="00CCFF"/>
        </w:rPr>
      </w:pPr>
      <w:r w:rsidRPr="00C67F7D">
        <w:rPr>
          <w:rFonts w:asciiTheme="minorHAnsi" w:hAnsiTheme="minorHAnsi" w:cstheme="minorHAnsi"/>
          <w:b/>
          <w:color w:val="00CCFF"/>
        </w:rPr>
        <w:br/>
      </w:r>
    </w:p>
    <w:p w14:paraId="2BFF0EAB" w14:textId="77777777" w:rsidR="0012241A" w:rsidRPr="00C67F7D" w:rsidRDefault="0012241A" w:rsidP="0012241A">
      <w:pPr>
        <w:rPr>
          <w:rFonts w:asciiTheme="minorHAnsi" w:hAnsiTheme="minorHAnsi" w:cstheme="minorHAnsi"/>
        </w:rPr>
      </w:pPr>
      <w:r w:rsidRPr="00C67F7D">
        <w:rPr>
          <w:rFonts w:asciiTheme="minorHAnsi" w:hAnsiTheme="minorHAnsi" w:cstheme="minorHAnsi"/>
        </w:rPr>
        <w:t>Our action plan (</w:t>
      </w:r>
      <w:r w:rsidRPr="00C67F7D">
        <w:rPr>
          <w:rFonts w:asciiTheme="minorHAnsi" w:hAnsiTheme="minorHAnsi" w:cstheme="minorHAnsi"/>
          <w:b/>
        </w:rPr>
        <w:t xml:space="preserve">Appendix </w:t>
      </w:r>
      <w:r w:rsidR="009048F6" w:rsidRPr="00C67F7D">
        <w:rPr>
          <w:rFonts w:asciiTheme="minorHAnsi" w:hAnsiTheme="minorHAnsi" w:cstheme="minorHAnsi"/>
          <w:b/>
        </w:rPr>
        <w:t>IV</w:t>
      </w:r>
      <w:r w:rsidR="00472B13" w:rsidRPr="00C67F7D">
        <w:rPr>
          <w:rFonts w:asciiTheme="minorHAnsi" w:hAnsiTheme="minorHAnsi" w:cstheme="minorHAnsi"/>
        </w:rPr>
        <w:t>)</w:t>
      </w:r>
      <w:r w:rsidRPr="00C67F7D">
        <w:rPr>
          <w:rFonts w:asciiTheme="minorHAnsi" w:hAnsiTheme="minorHAnsi" w:cstheme="minorHAnsi"/>
        </w:rPr>
        <w:t xml:space="preserve"> contains details of how we will address these priorities.</w:t>
      </w:r>
    </w:p>
    <w:p w14:paraId="34B3F2EB" w14:textId="77777777" w:rsidR="00A56342" w:rsidRPr="00C67F7D" w:rsidRDefault="00A56342" w:rsidP="0012241A">
      <w:pPr>
        <w:rPr>
          <w:rFonts w:asciiTheme="minorHAnsi" w:hAnsiTheme="minorHAnsi" w:cstheme="minorHAnsi"/>
        </w:rPr>
      </w:pPr>
    </w:p>
    <w:p w14:paraId="7D34F5C7" w14:textId="77777777" w:rsidR="00A56342" w:rsidRPr="00C67F7D" w:rsidRDefault="00A56342" w:rsidP="0012241A">
      <w:pPr>
        <w:rPr>
          <w:rFonts w:asciiTheme="minorHAnsi" w:hAnsiTheme="minorHAnsi" w:cstheme="minorHAnsi"/>
        </w:rPr>
      </w:pPr>
    </w:p>
    <w:p w14:paraId="0B4020A7" w14:textId="77777777" w:rsidR="00A76C75" w:rsidRPr="00C67F7D" w:rsidRDefault="00A76C75"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r w:rsidRPr="00C67F7D">
        <w:rPr>
          <w:rFonts w:asciiTheme="minorHAnsi" w:hAnsiTheme="minorHAnsi" w:cstheme="minorHAnsi"/>
          <w:b/>
          <w:bCs/>
          <w:szCs w:val="24"/>
        </w:rPr>
        <w:br w:type="page"/>
      </w:r>
    </w:p>
    <w:p w14:paraId="7E922C4F" w14:textId="77777777" w:rsidR="0019643B" w:rsidRPr="00C67F7D" w:rsidRDefault="009048F6" w:rsidP="0012241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r w:rsidRPr="00C67F7D">
        <w:rPr>
          <w:rFonts w:asciiTheme="minorHAnsi" w:hAnsiTheme="minorHAnsi" w:cstheme="minorHAnsi"/>
          <w:b/>
          <w:bCs/>
          <w:szCs w:val="24"/>
        </w:rPr>
        <w:lastRenderedPageBreak/>
        <w:t>Appendix I</w:t>
      </w:r>
    </w:p>
    <w:p w14:paraId="1D7B270A" w14:textId="77777777" w:rsidR="0019643B" w:rsidRPr="00C67F7D" w:rsidRDefault="0019643B">
      <w:pPr>
        <w:outlineLvl w:val="0"/>
        <w:rPr>
          <w:rFonts w:asciiTheme="minorHAnsi" w:hAnsiTheme="minorHAnsi" w:cstheme="minorHAnsi"/>
        </w:rPr>
      </w:pPr>
    </w:p>
    <w:p w14:paraId="7DAE59EF" w14:textId="77777777" w:rsidR="0019643B" w:rsidRPr="00C67F7D" w:rsidRDefault="0019643B" w:rsidP="0000139B">
      <w:pPr>
        <w:pStyle w:val="Heading3"/>
        <w:shd w:val="clear" w:color="auto" w:fill="E6E6E6"/>
        <w:rPr>
          <w:rFonts w:asciiTheme="minorHAnsi" w:hAnsiTheme="minorHAnsi" w:cstheme="minorHAnsi"/>
          <w:b w:val="0"/>
          <w:bCs/>
          <w:sz w:val="32"/>
          <w:szCs w:val="32"/>
        </w:rPr>
      </w:pPr>
      <w:r w:rsidRPr="00C67F7D">
        <w:rPr>
          <w:rFonts w:asciiTheme="minorHAnsi" w:hAnsiTheme="minorHAnsi" w:cstheme="minorHAnsi"/>
          <w:b w:val="0"/>
          <w:bCs/>
          <w:sz w:val="32"/>
          <w:szCs w:val="32"/>
        </w:rPr>
        <w:t>The legal framework</w:t>
      </w:r>
    </w:p>
    <w:p w14:paraId="4F904CB7" w14:textId="77777777" w:rsidR="0019643B" w:rsidRPr="00C67F7D" w:rsidRDefault="0019643B">
      <w:pPr>
        <w:outlineLvl w:val="0"/>
        <w:rPr>
          <w:rFonts w:asciiTheme="minorHAnsi" w:hAnsiTheme="minorHAnsi" w:cstheme="minorHAnsi"/>
        </w:rPr>
      </w:pPr>
    </w:p>
    <w:p w14:paraId="5B065C5E" w14:textId="77777777" w:rsidR="0019643B" w:rsidRPr="00C67F7D" w:rsidRDefault="0019643B">
      <w:pPr>
        <w:pStyle w:val="BodyText"/>
        <w:outlineLvl w:val="0"/>
        <w:rPr>
          <w:rFonts w:asciiTheme="minorHAnsi" w:hAnsiTheme="minorHAnsi" w:cstheme="minorHAnsi"/>
        </w:rPr>
      </w:pPr>
      <w:r w:rsidRPr="00C67F7D">
        <w:rPr>
          <w:rFonts w:asciiTheme="minorHAnsi" w:hAnsiTheme="minorHAnsi" w:cstheme="minorHAnsi"/>
        </w:rPr>
        <w:t xml:space="preserve">1. </w:t>
      </w:r>
      <w:r w:rsidR="00144B61" w:rsidRPr="00C67F7D">
        <w:rPr>
          <w:rFonts w:asciiTheme="minorHAnsi" w:hAnsiTheme="minorHAnsi" w:cstheme="minorHAnsi"/>
        </w:rPr>
        <w:tab/>
      </w:r>
      <w:r w:rsidRPr="00C67F7D">
        <w:rPr>
          <w:rFonts w:asciiTheme="minorHAnsi" w:hAnsiTheme="minorHAnsi" w:cstheme="minorHAnsi"/>
        </w:rPr>
        <w:t>The Race Relations Amendment Act (2000)</w:t>
      </w:r>
    </w:p>
    <w:p w14:paraId="06971CD3"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52CF5014" w14:textId="77777777" w:rsidR="0019643B" w:rsidRPr="00C67F7D" w:rsidRDefault="0019643B">
      <w:pPr>
        <w:rPr>
          <w:rFonts w:asciiTheme="minorHAnsi" w:hAnsiTheme="minorHAnsi" w:cstheme="minorHAnsi"/>
        </w:rPr>
      </w:pPr>
      <w:r w:rsidRPr="00C67F7D">
        <w:rPr>
          <w:rFonts w:asciiTheme="minorHAnsi" w:hAnsiTheme="minorHAnsi" w:cstheme="minorHAnsi"/>
        </w:rPr>
        <w:t>The Race Relations (Amendment) Act 2000 came into force in April 2001 and places a general duty on schools to promote race equality.  This general duty means that schools must aim to:</w:t>
      </w:r>
    </w:p>
    <w:p w14:paraId="2A1F701D" w14:textId="77777777" w:rsidR="0019643B" w:rsidRPr="00C67F7D" w:rsidRDefault="0019643B">
      <w:pPr>
        <w:rPr>
          <w:rFonts w:asciiTheme="minorHAnsi" w:hAnsiTheme="minorHAnsi" w:cstheme="minorHAnsi"/>
        </w:rPr>
      </w:pPr>
    </w:p>
    <w:p w14:paraId="2CC8D1F5" w14:textId="77777777" w:rsidR="0019643B" w:rsidRPr="00C67F7D" w:rsidRDefault="0019643B" w:rsidP="008519AC">
      <w:pPr>
        <w:numPr>
          <w:ilvl w:val="0"/>
          <w:numId w:val="6"/>
        </w:numPr>
        <w:tabs>
          <w:tab w:val="clear" w:pos="360"/>
        </w:tabs>
        <w:ind w:left="720" w:hanging="720"/>
        <w:rPr>
          <w:rFonts w:asciiTheme="minorHAnsi" w:hAnsiTheme="minorHAnsi" w:cstheme="minorHAnsi"/>
        </w:rPr>
      </w:pPr>
      <w:r w:rsidRPr="00C67F7D">
        <w:rPr>
          <w:rFonts w:asciiTheme="minorHAnsi" w:hAnsiTheme="minorHAnsi" w:cstheme="minorHAnsi"/>
        </w:rPr>
        <w:t>eliminate unlawful racial discrimination;</w:t>
      </w:r>
    </w:p>
    <w:p w14:paraId="75395B2A" w14:textId="77777777" w:rsidR="0019643B" w:rsidRPr="00C67F7D" w:rsidRDefault="0019643B" w:rsidP="008519AC">
      <w:pPr>
        <w:numPr>
          <w:ilvl w:val="0"/>
          <w:numId w:val="6"/>
        </w:numPr>
        <w:tabs>
          <w:tab w:val="clear" w:pos="360"/>
        </w:tabs>
        <w:ind w:left="720" w:hanging="720"/>
        <w:rPr>
          <w:rFonts w:asciiTheme="minorHAnsi" w:hAnsiTheme="minorHAnsi" w:cstheme="minorHAnsi"/>
        </w:rPr>
      </w:pPr>
      <w:r w:rsidRPr="00C67F7D">
        <w:rPr>
          <w:rFonts w:asciiTheme="minorHAnsi" w:hAnsiTheme="minorHAnsi" w:cstheme="minorHAnsi"/>
        </w:rPr>
        <w:t>promote equality of opportunity; and</w:t>
      </w:r>
    </w:p>
    <w:p w14:paraId="049FE66A" w14:textId="77777777" w:rsidR="0019643B" w:rsidRPr="00C67F7D" w:rsidRDefault="0019643B" w:rsidP="008519AC">
      <w:pPr>
        <w:numPr>
          <w:ilvl w:val="0"/>
          <w:numId w:val="6"/>
        </w:numPr>
        <w:tabs>
          <w:tab w:val="clear" w:pos="360"/>
        </w:tabs>
        <w:ind w:left="720" w:hanging="720"/>
        <w:rPr>
          <w:rFonts w:asciiTheme="minorHAnsi" w:hAnsiTheme="minorHAnsi" w:cstheme="minorHAnsi"/>
        </w:rPr>
      </w:pPr>
      <w:r w:rsidRPr="00C67F7D">
        <w:rPr>
          <w:rFonts w:asciiTheme="minorHAnsi" w:hAnsiTheme="minorHAnsi" w:cstheme="minorHAnsi"/>
        </w:rPr>
        <w:t>promote good race relations between people of different racial groups.</w:t>
      </w:r>
    </w:p>
    <w:p w14:paraId="03EFCA41" w14:textId="77777777" w:rsidR="0019643B" w:rsidRPr="00C67F7D" w:rsidRDefault="0019643B">
      <w:pPr>
        <w:ind w:left="60"/>
        <w:rPr>
          <w:rFonts w:asciiTheme="minorHAnsi" w:hAnsiTheme="minorHAnsi" w:cstheme="minorHAnsi"/>
        </w:rPr>
      </w:pPr>
    </w:p>
    <w:p w14:paraId="0E5CA7F5" w14:textId="77777777" w:rsidR="0019643B" w:rsidRPr="00C67F7D" w:rsidRDefault="0019643B">
      <w:pPr>
        <w:ind w:left="60"/>
        <w:rPr>
          <w:rFonts w:asciiTheme="minorHAnsi" w:hAnsiTheme="minorHAnsi" w:cstheme="minorHAnsi"/>
        </w:rPr>
      </w:pPr>
      <w:r w:rsidRPr="00C67F7D">
        <w:rPr>
          <w:rFonts w:asciiTheme="minorHAnsi" w:hAnsiTheme="minorHAnsi" w:cstheme="minorHAnsi"/>
        </w:rPr>
        <w:t>The general duty is obligatory, which means that it must be met.  Schools cannot claim that they do not have the resources to meet their responsibilities.  These responsibilities should be built into the work that schools already do.</w:t>
      </w:r>
    </w:p>
    <w:p w14:paraId="5F96A722" w14:textId="77777777" w:rsidR="0019643B" w:rsidRPr="00C67F7D" w:rsidRDefault="0019643B">
      <w:pPr>
        <w:ind w:left="60"/>
        <w:rPr>
          <w:rFonts w:asciiTheme="minorHAnsi" w:hAnsiTheme="minorHAnsi" w:cstheme="minorHAnsi"/>
        </w:rPr>
      </w:pPr>
    </w:p>
    <w:p w14:paraId="2E8DF0CB" w14:textId="77777777" w:rsidR="0019643B" w:rsidRPr="00C67F7D" w:rsidRDefault="0019643B">
      <w:pPr>
        <w:ind w:left="60"/>
        <w:rPr>
          <w:rFonts w:asciiTheme="minorHAnsi" w:hAnsiTheme="minorHAnsi" w:cstheme="minorHAnsi"/>
        </w:rPr>
      </w:pPr>
      <w:r w:rsidRPr="00C67F7D">
        <w:rPr>
          <w:rFonts w:asciiTheme="minorHAnsi" w:hAnsiTheme="minorHAnsi" w:cstheme="minorHAnsi"/>
        </w:rPr>
        <w:t>The weight given to race equality should be in proportion to its relevance.  However it is important to note that “proportionality” and “relevance” is not dependent on the size of the minority ethnic population in a school.  Race equality is important, even if there is no one from a minority ethnic group in the school or local community.  Education plays a vital role in influencing young people and developing positive attitudes to diversity.</w:t>
      </w:r>
    </w:p>
    <w:p w14:paraId="5B95CD12" w14:textId="77777777" w:rsidR="0019643B" w:rsidRPr="00C67F7D" w:rsidRDefault="0019643B">
      <w:pPr>
        <w:ind w:left="60"/>
        <w:rPr>
          <w:rFonts w:asciiTheme="minorHAnsi" w:hAnsiTheme="minorHAnsi" w:cstheme="minorHAnsi"/>
        </w:rPr>
      </w:pPr>
    </w:p>
    <w:p w14:paraId="7659B281" w14:textId="77777777" w:rsidR="0019643B" w:rsidRPr="00C67F7D" w:rsidRDefault="0019643B">
      <w:pPr>
        <w:ind w:left="60"/>
        <w:rPr>
          <w:rFonts w:asciiTheme="minorHAnsi" w:hAnsiTheme="minorHAnsi" w:cstheme="minorHAnsi"/>
        </w:rPr>
      </w:pPr>
      <w:r w:rsidRPr="00C67F7D">
        <w:rPr>
          <w:rFonts w:asciiTheme="minorHAnsi" w:hAnsiTheme="minorHAnsi" w:cstheme="minorHAnsi"/>
        </w:rPr>
        <w:t>The general duty will be particularly relevant to the functions of schools such as admissions, assessments, raising pupils’ attainment, curriculum development and delivery, behaviour and discipline (including exclusions), staff selection and recruitment.</w:t>
      </w:r>
    </w:p>
    <w:p w14:paraId="5220BBB2" w14:textId="77777777" w:rsidR="0019643B" w:rsidRPr="00C67F7D" w:rsidRDefault="0019643B">
      <w:pPr>
        <w:ind w:left="60"/>
        <w:rPr>
          <w:rFonts w:asciiTheme="minorHAnsi" w:hAnsiTheme="minorHAnsi" w:cstheme="minorHAnsi"/>
        </w:rPr>
      </w:pPr>
    </w:p>
    <w:p w14:paraId="1188B8F2" w14:textId="77777777" w:rsidR="0019643B" w:rsidRPr="00C67F7D" w:rsidRDefault="0019643B">
      <w:pPr>
        <w:ind w:left="60"/>
        <w:rPr>
          <w:rFonts w:asciiTheme="minorHAnsi" w:hAnsiTheme="minorHAnsi" w:cstheme="minorHAnsi"/>
        </w:rPr>
      </w:pPr>
      <w:r w:rsidRPr="00C67F7D">
        <w:rPr>
          <w:rFonts w:asciiTheme="minorHAnsi" w:hAnsiTheme="minorHAnsi" w:cstheme="minorHAnsi"/>
        </w:rPr>
        <w:t>In general terms, this means that all schools need to:</w:t>
      </w:r>
    </w:p>
    <w:p w14:paraId="13CB595B" w14:textId="77777777" w:rsidR="0019643B" w:rsidRPr="00C67F7D" w:rsidRDefault="0019643B">
      <w:pPr>
        <w:ind w:left="60"/>
        <w:rPr>
          <w:rFonts w:asciiTheme="minorHAnsi" w:hAnsiTheme="minorHAnsi" w:cstheme="minorHAnsi"/>
        </w:rPr>
      </w:pPr>
    </w:p>
    <w:p w14:paraId="601AC8BF" w14:textId="77777777" w:rsidR="0019643B" w:rsidRPr="00C67F7D" w:rsidRDefault="0019643B" w:rsidP="00144B61">
      <w:pPr>
        <w:numPr>
          <w:ilvl w:val="0"/>
          <w:numId w:val="24"/>
        </w:numPr>
        <w:rPr>
          <w:rFonts w:asciiTheme="minorHAnsi" w:hAnsiTheme="minorHAnsi" w:cstheme="minorHAnsi"/>
        </w:rPr>
      </w:pPr>
      <w:r w:rsidRPr="00C67F7D">
        <w:rPr>
          <w:rFonts w:asciiTheme="minorHAnsi" w:hAnsiTheme="minorHAnsi" w:cstheme="minorHAnsi"/>
        </w:rPr>
        <w:t>have a pro-active approach;</w:t>
      </w:r>
    </w:p>
    <w:p w14:paraId="1E42E33F" w14:textId="77777777" w:rsidR="0019643B" w:rsidRPr="00C67F7D" w:rsidRDefault="0019643B" w:rsidP="00144B61">
      <w:pPr>
        <w:numPr>
          <w:ilvl w:val="0"/>
          <w:numId w:val="24"/>
        </w:numPr>
        <w:rPr>
          <w:rFonts w:asciiTheme="minorHAnsi" w:hAnsiTheme="minorHAnsi" w:cstheme="minorHAnsi"/>
        </w:rPr>
      </w:pPr>
      <w:r w:rsidRPr="00C67F7D">
        <w:rPr>
          <w:rFonts w:asciiTheme="minorHAnsi" w:hAnsiTheme="minorHAnsi" w:cstheme="minorHAnsi"/>
        </w:rPr>
        <w:t>“mainstream” race equality by building it into existing policies and procedures;</w:t>
      </w:r>
    </w:p>
    <w:p w14:paraId="08795EF2" w14:textId="77777777" w:rsidR="0019643B" w:rsidRPr="00C67F7D" w:rsidRDefault="0019643B" w:rsidP="00144B61">
      <w:pPr>
        <w:numPr>
          <w:ilvl w:val="0"/>
          <w:numId w:val="24"/>
        </w:numPr>
        <w:rPr>
          <w:rFonts w:asciiTheme="minorHAnsi" w:hAnsiTheme="minorHAnsi" w:cstheme="minorHAnsi"/>
        </w:rPr>
      </w:pPr>
      <w:r w:rsidRPr="00C67F7D">
        <w:rPr>
          <w:rFonts w:asciiTheme="minorHAnsi" w:hAnsiTheme="minorHAnsi" w:cstheme="minorHAnsi"/>
        </w:rPr>
        <w:t>meet all three parts of the general duty.</w:t>
      </w:r>
    </w:p>
    <w:p w14:paraId="6D9C8D39" w14:textId="77777777" w:rsidR="0019643B" w:rsidRPr="00C67F7D" w:rsidRDefault="0019643B">
      <w:pPr>
        <w:rPr>
          <w:rFonts w:asciiTheme="minorHAnsi" w:hAnsiTheme="minorHAnsi" w:cstheme="minorHAnsi"/>
          <w:color w:val="000000"/>
        </w:rPr>
      </w:pPr>
    </w:p>
    <w:p w14:paraId="675E05EE" w14:textId="77777777" w:rsidR="001765C2" w:rsidRPr="00C67F7D" w:rsidRDefault="001765C2">
      <w:pPr>
        <w:ind w:left="60"/>
        <w:rPr>
          <w:rFonts w:asciiTheme="minorHAnsi" w:hAnsiTheme="minorHAnsi" w:cstheme="minorHAnsi"/>
          <w:color w:val="000000"/>
        </w:rPr>
      </w:pPr>
    </w:p>
    <w:p w14:paraId="2FC17F8B" w14:textId="77777777" w:rsidR="001765C2" w:rsidRPr="00C67F7D" w:rsidRDefault="001765C2">
      <w:pPr>
        <w:ind w:left="60"/>
        <w:rPr>
          <w:rFonts w:asciiTheme="minorHAnsi" w:hAnsiTheme="minorHAnsi" w:cstheme="minorHAnsi"/>
          <w:color w:val="000000"/>
        </w:rPr>
      </w:pPr>
    </w:p>
    <w:p w14:paraId="0A4F7224" w14:textId="77777777" w:rsidR="001765C2" w:rsidRPr="00C67F7D" w:rsidRDefault="001765C2">
      <w:pPr>
        <w:ind w:left="60"/>
        <w:rPr>
          <w:rFonts w:asciiTheme="minorHAnsi" w:hAnsiTheme="minorHAnsi" w:cstheme="minorHAnsi"/>
          <w:color w:val="000000"/>
        </w:rPr>
      </w:pPr>
    </w:p>
    <w:p w14:paraId="5AE48A43" w14:textId="77777777" w:rsidR="001765C2" w:rsidRPr="00C67F7D" w:rsidRDefault="001765C2">
      <w:pPr>
        <w:ind w:left="60"/>
        <w:rPr>
          <w:rFonts w:asciiTheme="minorHAnsi" w:hAnsiTheme="minorHAnsi" w:cstheme="minorHAnsi"/>
          <w:color w:val="000000"/>
        </w:rPr>
      </w:pPr>
    </w:p>
    <w:p w14:paraId="50F40DEB" w14:textId="77777777" w:rsidR="001765C2" w:rsidRPr="00C67F7D" w:rsidRDefault="001765C2">
      <w:pPr>
        <w:ind w:left="60"/>
        <w:rPr>
          <w:rFonts w:asciiTheme="minorHAnsi" w:hAnsiTheme="minorHAnsi" w:cstheme="minorHAnsi"/>
          <w:color w:val="000000"/>
        </w:rPr>
      </w:pPr>
    </w:p>
    <w:p w14:paraId="77A52294" w14:textId="77777777" w:rsidR="001765C2" w:rsidRPr="00C67F7D" w:rsidRDefault="001765C2">
      <w:pPr>
        <w:ind w:left="60"/>
        <w:rPr>
          <w:rFonts w:asciiTheme="minorHAnsi" w:hAnsiTheme="minorHAnsi" w:cstheme="minorHAnsi"/>
          <w:color w:val="000000"/>
        </w:rPr>
      </w:pPr>
    </w:p>
    <w:p w14:paraId="38B2AD0D" w14:textId="77777777" w:rsidR="0019643B" w:rsidRPr="00C67F7D" w:rsidRDefault="0019643B">
      <w:pPr>
        <w:ind w:left="60"/>
        <w:rPr>
          <w:rFonts w:asciiTheme="minorHAnsi" w:hAnsiTheme="minorHAnsi" w:cstheme="minorHAnsi"/>
          <w:color w:val="000000"/>
        </w:rPr>
      </w:pPr>
      <w:r w:rsidRPr="00C67F7D">
        <w:rPr>
          <w:rFonts w:asciiTheme="minorHAnsi" w:hAnsiTheme="minorHAnsi" w:cstheme="minorHAnsi"/>
          <w:color w:val="000000"/>
        </w:rPr>
        <w:t>The Race Relations (Amendment) Act also places specific duties on schools, in order to help them meet the general duty.  These duties are described below.</w:t>
      </w:r>
    </w:p>
    <w:p w14:paraId="007DCDA8" w14:textId="77777777" w:rsidR="0019643B" w:rsidRPr="00C67F7D" w:rsidRDefault="0019643B">
      <w:pPr>
        <w:pStyle w:val="Header"/>
        <w:tabs>
          <w:tab w:val="clear" w:pos="4153"/>
          <w:tab w:val="clear" w:pos="8306"/>
        </w:tabs>
        <w:rPr>
          <w:rFonts w:asciiTheme="minorHAnsi" w:hAnsiTheme="minorHAnsi" w:cstheme="minorHAnsi"/>
        </w:rPr>
      </w:pPr>
    </w:p>
    <w:p w14:paraId="4835B634" w14:textId="77777777" w:rsidR="00144B61" w:rsidRPr="00C67F7D" w:rsidRDefault="00144B61" w:rsidP="00144B61">
      <w:pPr>
        <w:ind w:left="720" w:hanging="720"/>
        <w:rPr>
          <w:rFonts w:asciiTheme="minorHAnsi" w:hAnsiTheme="minorHAnsi" w:cstheme="minorHAnsi"/>
        </w:rPr>
      </w:pPr>
      <w:r w:rsidRPr="00C67F7D">
        <w:rPr>
          <w:rFonts w:asciiTheme="minorHAnsi" w:hAnsiTheme="minorHAnsi" w:cstheme="minorHAnsi"/>
          <w:b/>
          <w:bCs/>
        </w:rPr>
        <w:t>1.</w:t>
      </w:r>
      <w:r w:rsidRPr="00C67F7D">
        <w:rPr>
          <w:rFonts w:asciiTheme="minorHAnsi" w:hAnsiTheme="minorHAnsi" w:cstheme="minorHAnsi"/>
          <w:b/>
          <w:bCs/>
        </w:rPr>
        <w:tab/>
      </w:r>
      <w:r w:rsidR="0019643B" w:rsidRPr="00C67F7D">
        <w:rPr>
          <w:rFonts w:asciiTheme="minorHAnsi" w:hAnsiTheme="minorHAnsi" w:cstheme="minorHAnsi"/>
          <w:b/>
          <w:bCs/>
        </w:rPr>
        <w:t>Every school is required to prepare a written race equality policy and keep it up to date</w:t>
      </w:r>
    </w:p>
    <w:p w14:paraId="450EA2D7" w14:textId="77777777" w:rsidR="00144B61" w:rsidRPr="00C67F7D" w:rsidRDefault="00144B61" w:rsidP="00144B61">
      <w:pPr>
        <w:rPr>
          <w:rFonts w:asciiTheme="minorHAnsi" w:hAnsiTheme="minorHAnsi" w:cstheme="minorHAnsi"/>
          <w:b/>
          <w:bCs/>
        </w:rPr>
      </w:pPr>
    </w:p>
    <w:p w14:paraId="6D825A23"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rPr>
        <w:t>This policy should be linked to strategic planning and decision-making.  It should also clarify roles and responsibilities.</w:t>
      </w:r>
      <w:r w:rsidRPr="00C67F7D">
        <w:rPr>
          <w:rFonts w:asciiTheme="minorHAnsi" w:hAnsiTheme="minorHAnsi" w:cstheme="minorHAnsi"/>
        </w:rPr>
        <w:br/>
      </w:r>
    </w:p>
    <w:p w14:paraId="6A1E3C6F" w14:textId="77777777" w:rsidR="00144B61" w:rsidRPr="00C67F7D" w:rsidRDefault="00144B61" w:rsidP="00144B61">
      <w:pPr>
        <w:ind w:left="720" w:hanging="720"/>
        <w:rPr>
          <w:rFonts w:asciiTheme="minorHAnsi" w:hAnsiTheme="minorHAnsi" w:cstheme="minorHAnsi"/>
        </w:rPr>
      </w:pPr>
      <w:r w:rsidRPr="00C67F7D">
        <w:rPr>
          <w:rFonts w:asciiTheme="minorHAnsi" w:hAnsiTheme="minorHAnsi" w:cstheme="minorHAnsi"/>
          <w:b/>
          <w:bCs/>
        </w:rPr>
        <w:lastRenderedPageBreak/>
        <w:t>2.</w:t>
      </w:r>
      <w:r w:rsidRPr="00C67F7D">
        <w:rPr>
          <w:rFonts w:asciiTheme="minorHAnsi" w:hAnsiTheme="minorHAnsi" w:cstheme="minorHAnsi"/>
          <w:b/>
          <w:bCs/>
        </w:rPr>
        <w:tab/>
      </w:r>
      <w:r w:rsidR="0019643B" w:rsidRPr="00C67F7D">
        <w:rPr>
          <w:rFonts w:asciiTheme="minorHAnsi" w:hAnsiTheme="minorHAnsi" w:cstheme="minorHAnsi"/>
          <w:b/>
          <w:bCs/>
        </w:rPr>
        <w:t>Every school must assess the impact of policies, including its race equality policy, on pupils, staff and parents from different racial groups</w:t>
      </w:r>
      <w:r w:rsidR="0019643B" w:rsidRPr="00C67F7D">
        <w:rPr>
          <w:rFonts w:asciiTheme="minorHAnsi" w:hAnsiTheme="minorHAnsi" w:cstheme="minorHAnsi"/>
        </w:rPr>
        <w:t xml:space="preserve"> </w:t>
      </w:r>
    </w:p>
    <w:p w14:paraId="3DD355C9" w14:textId="77777777" w:rsidR="00144B61" w:rsidRPr="00C67F7D" w:rsidRDefault="00144B61" w:rsidP="00144B61">
      <w:pPr>
        <w:ind w:left="720" w:hanging="720"/>
        <w:rPr>
          <w:rFonts w:asciiTheme="minorHAnsi" w:hAnsiTheme="minorHAnsi" w:cstheme="minorHAnsi"/>
        </w:rPr>
      </w:pPr>
    </w:p>
    <w:p w14:paraId="6B4F39C9" w14:textId="77777777" w:rsidR="00144B61" w:rsidRPr="00C67F7D" w:rsidRDefault="0019643B" w:rsidP="00144B61">
      <w:pPr>
        <w:ind w:left="720"/>
        <w:rPr>
          <w:rFonts w:asciiTheme="minorHAnsi" w:hAnsiTheme="minorHAnsi" w:cstheme="minorHAnsi"/>
        </w:rPr>
      </w:pPr>
      <w:r w:rsidRPr="00C67F7D">
        <w:rPr>
          <w:rFonts w:asciiTheme="minorHAnsi" w:hAnsiTheme="minorHAnsi" w:cstheme="minorHAnsi"/>
        </w:rPr>
        <w:t xml:space="preserve">Assessing the impact of policies requires a detailed, in-depth look at policy areas, using both quantitative and qualitative data.  Quantitative data will be available through the process of monitoring described under the next heading.  Qualitative evidence could come from a number of sources.  </w:t>
      </w:r>
    </w:p>
    <w:p w14:paraId="1A81F0B1" w14:textId="77777777" w:rsidR="00A76C75" w:rsidRPr="00C67F7D" w:rsidRDefault="00A76C75" w:rsidP="00144B61">
      <w:pPr>
        <w:ind w:left="720"/>
        <w:rPr>
          <w:rFonts w:asciiTheme="minorHAnsi" w:hAnsiTheme="minorHAnsi" w:cstheme="minorHAnsi"/>
        </w:rPr>
      </w:pPr>
    </w:p>
    <w:p w14:paraId="717AAFBA" w14:textId="77777777" w:rsidR="00A76C75" w:rsidRPr="00C67F7D" w:rsidRDefault="00A76C75" w:rsidP="00144B61">
      <w:pPr>
        <w:ind w:left="720"/>
        <w:rPr>
          <w:rFonts w:asciiTheme="minorHAnsi" w:hAnsiTheme="minorHAnsi" w:cstheme="minorHAnsi"/>
        </w:rPr>
      </w:pPr>
    </w:p>
    <w:p w14:paraId="1DCC145D" w14:textId="77777777" w:rsidR="00144B61" w:rsidRPr="00C67F7D" w:rsidRDefault="0019643B" w:rsidP="00144B61">
      <w:pPr>
        <w:ind w:left="720"/>
        <w:rPr>
          <w:rFonts w:asciiTheme="minorHAnsi" w:hAnsiTheme="minorHAnsi" w:cstheme="minorHAnsi"/>
        </w:rPr>
      </w:pPr>
      <w:r w:rsidRPr="00C67F7D">
        <w:rPr>
          <w:rFonts w:asciiTheme="minorHAnsi" w:hAnsiTheme="minorHAnsi" w:cstheme="minorHAnsi"/>
        </w:rPr>
        <w:t>It is not expected that the impact of all policies will be assessed at the same time.  Rather, the assessment of the impact of policies on different racial groups should be part of the normal cycle schools have for reviewing each policy.</w:t>
      </w:r>
    </w:p>
    <w:p w14:paraId="56EE48EE" w14:textId="77777777" w:rsidR="00144B61" w:rsidRPr="00C67F7D" w:rsidRDefault="00144B61" w:rsidP="00144B61">
      <w:pPr>
        <w:ind w:left="720"/>
        <w:rPr>
          <w:rFonts w:asciiTheme="minorHAnsi" w:hAnsiTheme="minorHAnsi" w:cstheme="minorHAnsi"/>
        </w:rPr>
      </w:pPr>
    </w:p>
    <w:p w14:paraId="69EDD553"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rPr>
        <w:t>Qualitative evidence is important when assessing impact because raw data alone will often not provide an adequate basis for taking action.  Assessment of impact must include looking at causality.  So, for example, if figures show that pupils from one or more minority ethnic groups have lower levels of attendance or participation or attainment than other pupils, we need to ask why this is the case.  This may require staff to talk to pupils and parents, or examine approaches to teaching, in order to identify reasons.  Once explanations have been uncovered, then appropriate action can be taken.</w:t>
      </w:r>
      <w:r w:rsidRPr="00C67F7D">
        <w:rPr>
          <w:rFonts w:asciiTheme="minorHAnsi" w:hAnsiTheme="minorHAnsi" w:cstheme="minorHAnsi"/>
        </w:rPr>
        <w:br/>
      </w:r>
    </w:p>
    <w:p w14:paraId="49BB5507" w14:textId="77777777" w:rsidR="00144B61" w:rsidRPr="00C67F7D" w:rsidRDefault="00144B61" w:rsidP="00144B61">
      <w:pPr>
        <w:ind w:left="720" w:hanging="720"/>
        <w:rPr>
          <w:rFonts w:asciiTheme="minorHAnsi" w:hAnsiTheme="minorHAnsi" w:cstheme="minorHAnsi"/>
          <w:b/>
          <w:bCs/>
        </w:rPr>
      </w:pPr>
      <w:r w:rsidRPr="00C67F7D">
        <w:rPr>
          <w:rFonts w:asciiTheme="minorHAnsi" w:hAnsiTheme="minorHAnsi" w:cstheme="minorHAnsi"/>
          <w:b/>
          <w:bCs/>
        </w:rPr>
        <w:t>3.</w:t>
      </w:r>
      <w:r w:rsidRPr="00C67F7D">
        <w:rPr>
          <w:rFonts w:asciiTheme="minorHAnsi" w:hAnsiTheme="minorHAnsi" w:cstheme="minorHAnsi"/>
          <w:b/>
          <w:bCs/>
        </w:rPr>
        <w:tab/>
      </w:r>
      <w:r w:rsidR="0019643B" w:rsidRPr="00C67F7D">
        <w:rPr>
          <w:rFonts w:asciiTheme="minorHAnsi" w:hAnsiTheme="minorHAnsi" w:cstheme="minorHAnsi"/>
          <w:b/>
          <w:bCs/>
        </w:rPr>
        <w:t>Every school must monitor the impact of policies on pupils, staff and parents from different racial groups</w:t>
      </w:r>
    </w:p>
    <w:p w14:paraId="2908EB2C" w14:textId="77777777" w:rsidR="00144B61" w:rsidRPr="00C67F7D" w:rsidRDefault="00144B61" w:rsidP="00144B61">
      <w:pPr>
        <w:ind w:left="720" w:hanging="720"/>
        <w:rPr>
          <w:rFonts w:asciiTheme="minorHAnsi" w:hAnsiTheme="minorHAnsi" w:cstheme="minorHAnsi"/>
          <w:b/>
          <w:bCs/>
        </w:rPr>
      </w:pPr>
    </w:p>
    <w:p w14:paraId="355F1089" w14:textId="77777777" w:rsidR="00144B61" w:rsidRPr="00C67F7D" w:rsidRDefault="0019643B" w:rsidP="00144B61">
      <w:pPr>
        <w:ind w:left="720"/>
        <w:rPr>
          <w:rFonts w:asciiTheme="minorHAnsi" w:hAnsiTheme="minorHAnsi" w:cstheme="minorHAnsi"/>
        </w:rPr>
      </w:pPr>
      <w:r w:rsidRPr="00C67F7D">
        <w:rPr>
          <w:rFonts w:asciiTheme="minorHAnsi" w:hAnsiTheme="minorHAnsi" w:cstheme="minorHAnsi"/>
        </w:rPr>
        <w:t>Monitoring will involve collecting and analysing data for different racial groups in order to measure the school’s performance and effectiveness.</w:t>
      </w:r>
    </w:p>
    <w:p w14:paraId="121FD38A" w14:textId="77777777" w:rsidR="00144B61" w:rsidRPr="00C67F7D" w:rsidRDefault="00144B61" w:rsidP="00144B61">
      <w:pPr>
        <w:ind w:left="720"/>
        <w:rPr>
          <w:rFonts w:asciiTheme="minorHAnsi" w:hAnsiTheme="minorHAnsi" w:cstheme="minorHAnsi"/>
        </w:rPr>
      </w:pPr>
    </w:p>
    <w:p w14:paraId="3EED7FB5" w14:textId="77777777" w:rsidR="00144B61" w:rsidRPr="00C67F7D" w:rsidRDefault="0019643B" w:rsidP="00144B61">
      <w:pPr>
        <w:ind w:left="720"/>
        <w:rPr>
          <w:rFonts w:asciiTheme="minorHAnsi" w:hAnsiTheme="minorHAnsi" w:cstheme="minorHAnsi"/>
        </w:rPr>
      </w:pPr>
      <w:r w:rsidRPr="00C67F7D">
        <w:rPr>
          <w:rFonts w:asciiTheme="minorHAnsi" w:hAnsiTheme="minorHAnsi" w:cstheme="minorHAnsi"/>
        </w:rPr>
        <w:t>Monitoring attainment and progress by racial group, analysing it and using it to examine trends is a particularly important part of this process.  However, monitoring of other areas that could have an adverse impact on pupils’ attainment is also important.  This will include monitoring exclusions, attendance, racial harassment and bullying, rewards and sanctions, parental involvement, community involvement, membership of the staff or governing body, and provision of advice and guidance.</w:t>
      </w:r>
    </w:p>
    <w:p w14:paraId="1FE2DD96" w14:textId="77777777" w:rsidR="00144B61" w:rsidRPr="00C67F7D" w:rsidRDefault="00144B61" w:rsidP="00144B61">
      <w:pPr>
        <w:ind w:left="720"/>
        <w:rPr>
          <w:rFonts w:asciiTheme="minorHAnsi" w:hAnsiTheme="minorHAnsi" w:cstheme="minorHAnsi"/>
        </w:rPr>
      </w:pPr>
    </w:p>
    <w:p w14:paraId="056A1EBB"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rPr>
        <w:t>Monitoring data should be used to:</w:t>
      </w:r>
      <w:r w:rsidRPr="00C67F7D">
        <w:rPr>
          <w:rFonts w:asciiTheme="minorHAnsi" w:hAnsiTheme="minorHAnsi" w:cstheme="minorHAnsi"/>
        </w:rPr>
        <w:br/>
      </w:r>
    </w:p>
    <w:p w14:paraId="5412102D" w14:textId="77777777" w:rsidR="0019643B" w:rsidRPr="00C67F7D" w:rsidRDefault="0019643B" w:rsidP="00144B61">
      <w:pPr>
        <w:numPr>
          <w:ilvl w:val="0"/>
          <w:numId w:val="25"/>
        </w:numPr>
        <w:rPr>
          <w:rFonts w:asciiTheme="minorHAnsi" w:hAnsiTheme="minorHAnsi" w:cstheme="minorHAnsi"/>
        </w:rPr>
      </w:pPr>
      <w:r w:rsidRPr="00C67F7D">
        <w:rPr>
          <w:rFonts w:asciiTheme="minorHAnsi" w:hAnsiTheme="minorHAnsi" w:cstheme="minorHAnsi"/>
        </w:rPr>
        <w:t>Highlight any differences between pupils of different racial groups</w:t>
      </w:r>
    </w:p>
    <w:p w14:paraId="56FD7CFC" w14:textId="77777777" w:rsidR="0019643B" w:rsidRPr="00C67F7D" w:rsidRDefault="0019643B" w:rsidP="00144B61">
      <w:pPr>
        <w:numPr>
          <w:ilvl w:val="0"/>
          <w:numId w:val="25"/>
        </w:numPr>
        <w:rPr>
          <w:rFonts w:asciiTheme="minorHAnsi" w:hAnsiTheme="minorHAnsi" w:cstheme="minorHAnsi"/>
        </w:rPr>
      </w:pPr>
      <w:r w:rsidRPr="00C67F7D">
        <w:rPr>
          <w:rFonts w:asciiTheme="minorHAnsi" w:hAnsiTheme="minorHAnsi" w:cstheme="minorHAnsi"/>
        </w:rPr>
        <w:t>Ask why these difference exist and test the explanations given (see assessing the impact of policies above)</w:t>
      </w:r>
    </w:p>
    <w:p w14:paraId="2189880B" w14:textId="77777777" w:rsidR="0019643B" w:rsidRPr="00C67F7D" w:rsidRDefault="0019643B" w:rsidP="00144B61">
      <w:pPr>
        <w:numPr>
          <w:ilvl w:val="0"/>
          <w:numId w:val="25"/>
        </w:numPr>
        <w:rPr>
          <w:rFonts w:asciiTheme="minorHAnsi" w:hAnsiTheme="minorHAnsi" w:cstheme="minorHAnsi"/>
        </w:rPr>
      </w:pPr>
      <w:r w:rsidRPr="00C67F7D">
        <w:rPr>
          <w:rFonts w:asciiTheme="minorHAnsi" w:hAnsiTheme="minorHAnsi" w:cstheme="minorHAnsi"/>
        </w:rPr>
        <w:t>Decide what further action needs to be taken to improve the performance of pupils from specific groups</w:t>
      </w:r>
    </w:p>
    <w:p w14:paraId="72E2FB09" w14:textId="77777777" w:rsidR="0019643B" w:rsidRPr="00C67F7D" w:rsidRDefault="0019643B" w:rsidP="00144B61">
      <w:pPr>
        <w:numPr>
          <w:ilvl w:val="0"/>
          <w:numId w:val="25"/>
        </w:numPr>
        <w:rPr>
          <w:rFonts w:asciiTheme="minorHAnsi" w:hAnsiTheme="minorHAnsi" w:cstheme="minorHAnsi"/>
        </w:rPr>
      </w:pPr>
      <w:r w:rsidRPr="00C67F7D">
        <w:rPr>
          <w:rFonts w:asciiTheme="minorHAnsi" w:hAnsiTheme="minorHAnsi" w:cstheme="minorHAnsi"/>
        </w:rPr>
        <w:t>Review and set targets in relevant strategic plans.</w:t>
      </w:r>
    </w:p>
    <w:p w14:paraId="27357532" w14:textId="77777777" w:rsidR="0019643B" w:rsidRPr="00C67F7D" w:rsidRDefault="0019643B">
      <w:pPr>
        <w:rPr>
          <w:rFonts w:asciiTheme="minorHAnsi" w:hAnsiTheme="minorHAnsi" w:cstheme="minorHAnsi"/>
        </w:rPr>
      </w:pPr>
    </w:p>
    <w:p w14:paraId="30A267D3" w14:textId="77777777" w:rsidR="00144B61" w:rsidRPr="00C67F7D" w:rsidRDefault="00144B61" w:rsidP="00144B61">
      <w:pPr>
        <w:rPr>
          <w:rFonts w:asciiTheme="minorHAnsi" w:hAnsiTheme="minorHAnsi" w:cstheme="minorHAnsi"/>
        </w:rPr>
      </w:pPr>
      <w:r w:rsidRPr="00C67F7D">
        <w:rPr>
          <w:rFonts w:asciiTheme="minorHAnsi" w:hAnsiTheme="minorHAnsi" w:cstheme="minorHAnsi"/>
          <w:b/>
          <w:bCs/>
        </w:rPr>
        <w:t>4.</w:t>
      </w:r>
      <w:r w:rsidRPr="00C67F7D">
        <w:rPr>
          <w:rFonts w:asciiTheme="minorHAnsi" w:hAnsiTheme="minorHAnsi" w:cstheme="minorHAnsi"/>
          <w:b/>
          <w:bCs/>
        </w:rPr>
        <w:tab/>
      </w:r>
      <w:r w:rsidR="0019643B" w:rsidRPr="00C67F7D">
        <w:rPr>
          <w:rFonts w:asciiTheme="minorHAnsi" w:hAnsiTheme="minorHAnsi" w:cstheme="minorHAnsi"/>
          <w:b/>
          <w:bCs/>
        </w:rPr>
        <w:t>Employment</w:t>
      </w:r>
      <w:r w:rsidR="0019643B" w:rsidRPr="00C67F7D">
        <w:rPr>
          <w:rFonts w:asciiTheme="minorHAnsi" w:hAnsiTheme="minorHAnsi" w:cstheme="minorHAnsi"/>
        </w:rPr>
        <w:t xml:space="preserve">  </w:t>
      </w:r>
      <w:r w:rsidR="0019643B" w:rsidRPr="00C67F7D">
        <w:rPr>
          <w:rFonts w:asciiTheme="minorHAnsi" w:hAnsiTheme="minorHAnsi" w:cstheme="minorHAnsi"/>
        </w:rPr>
        <w:br/>
      </w:r>
    </w:p>
    <w:p w14:paraId="7B641AFC"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rPr>
        <w:t xml:space="preserve">Whilst schools are not directly bound by the employment duties, they will need to take account of employment to meet the general duty.  </w:t>
      </w:r>
      <w:r w:rsidR="003F041B" w:rsidRPr="00C67F7D">
        <w:rPr>
          <w:rFonts w:asciiTheme="minorHAnsi" w:hAnsiTheme="minorHAnsi" w:cstheme="minorHAnsi"/>
        </w:rPr>
        <w:t>Local Authorities</w:t>
      </w:r>
      <w:r w:rsidRPr="00C67F7D">
        <w:rPr>
          <w:rFonts w:asciiTheme="minorHAnsi" w:hAnsiTheme="minorHAnsi" w:cstheme="minorHAnsi"/>
        </w:rPr>
        <w:t xml:space="preserve"> are required to monitor and report on staffing in every maintained school.  Schools will therefore need to supply data on:</w:t>
      </w:r>
    </w:p>
    <w:p w14:paraId="07F023C8" w14:textId="77777777" w:rsidR="0019643B" w:rsidRPr="00C67F7D" w:rsidRDefault="0019643B">
      <w:pPr>
        <w:rPr>
          <w:rFonts w:asciiTheme="minorHAnsi" w:hAnsiTheme="minorHAnsi" w:cstheme="minorHAnsi"/>
        </w:rPr>
      </w:pPr>
    </w:p>
    <w:p w14:paraId="4E5CF3E0" w14:textId="77777777" w:rsidR="0019643B" w:rsidRPr="00C67F7D" w:rsidRDefault="0019643B" w:rsidP="00144B61">
      <w:pPr>
        <w:numPr>
          <w:ilvl w:val="0"/>
          <w:numId w:val="26"/>
        </w:numPr>
        <w:rPr>
          <w:rFonts w:asciiTheme="minorHAnsi" w:hAnsiTheme="minorHAnsi" w:cstheme="minorHAnsi"/>
        </w:rPr>
      </w:pPr>
      <w:r w:rsidRPr="00C67F7D">
        <w:rPr>
          <w:rFonts w:asciiTheme="minorHAnsi" w:hAnsiTheme="minorHAnsi" w:cstheme="minorHAnsi"/>
        </w:rPr>
        <w:lastRenderedPageBreak/>
        <w:t>Staff in post</w:t>
      </w:r>
    </w:p>
    <w:p w14:paraId="70912E49" w14:textId="77777777" w:rsidR="0019643B" w:rsidRPr="00C67F7D" w:rsidRDefault="0019643B" w:rsidP="00144B61">
      <w:pPr>
        <w:numPr>
          <w:ilvl w:val="0"/>
          <w:numId w:val="26"/>
        </w:numPr>
        <w:rPr>
          <w:rFonts w:asciiTheme="minorHAnsi" w:hAnsiTheme="minorHAnsi" w:cstheme="minorHAnsi"/>
        </w:rPr>
      </w:pPr>
      <w:r w:rsidRPr="00C67F7D">
        <w:rPr>
          <w:rFonts w:asciiTheme="minorHAnsi" w:hAnsiTheme="minorHAnsi" w:cstheme="minorHAnsi"/>
        </w:rPr>
        <w:t>Applicants for employment, training and promotion</w:t>
      </w:r>
    </w:p>
    <w:p w14:paraId="41D4C755" w14:textId="77777777" w:rsidR="0019643B" w:rsidRPr="00C67F7D" w:rsidRDefault="0019643B" w:rsidP="00144B61">
      <w:pPr>
        <w:numPr>
          <w:ilvl w:val="0"/>
          <w:numId w:val="26"/>
        </w:numPr>
        <w:rPr>
          <w:rFonts w:asciiTheme="minorHAnsi" w:hAnsiTheme="minorHAnsi" w:cstheme="minorHAnsi"/>
        </w:rPr>
      </w:pPr>
      <w:r w:rsidRPr="00C67F7D">
        <w:rPr>
          <w:rFonts w:asciiTheme="minorHAnsi" w:hAnsiTheme="minorHAnsi" w:cstheme="minorHAnsi"/>
        </w:rPr>
        <w:t>If a school has 150+ full time staff, grievances, training, discipline, performance management and reasons for leaving.</w:t>
      </w:r>
      <w:r w:rsidRPr="00C67F7D">
        <w:rPr>
          <w:rFonts w:asciiTheme="minorHAnsi" w:hAnsiTheme="minorHAnsi" w:cstheme="minorHAnsi"/>
        </w:rPr>
        <w:br/>
      </w:r>
    </w:p>
    <w:p w14:paraId="0414E355"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rPr>
        <w:t>The specific duties mean in practice that every school will need either a specific race equality action plan, linked to the school improvement plan, or a specific part of the school improvement plan dealing with race equality issues:</w:t>
      </w:r>
    </w:p>
    <w:p w14:paraId="4BDB5498" w14:textId="77777777" w:rsidR="00A76C75" w:rsidRPr="00C67F7D" w:rsidRDefault="00A76C75">
      <w:pPr>
        <w:ind w:left="720"/>
        <w:rPr>
          <w:rFonts w:asciiTheme="minorHAnsi" w:hAnsiTheme="minorHAnsi" w:cstheme="minorHAnsi"/>
          <w:b/>
          <w:bCs/>
          <w:i/>
          <w:iCs/>
        </w:rPr>
      </w:pPr>
    </w:p>
    <w:p w14:paraId="2916C19D" w14:textId="77777777" w:rsidR="00A76C75" w:rsidRPr="00C67F7D" w:rsidRDefault="00A76C75">
      <w:pPr>
        <w:ind w:left="720"/>
        <w:rPr>
          <w:rFonts w:asciiTheme="minorHAnsi" w:hAnsiTheme="minorHAnsi" w:cstheme="minorHAnsi"/>
          <w:b/>
          <w:bCs/>
          <w:i/>
          <w:iCs/>
        </w:rPr>
      </w:pPr>
    </w:p>
    <w:p w14:paraId="74869460" w14:textId="77777777" w:rsidR="00A76C75" w:rsidRPr="00C67F7D" w:rsidRDefault="00A76C75">
      <w:pPr>
        <w:ind w:left="720"/>
        <w:rPr>
          <w:rFonts w:asciiTheme="minorHAnsi" w:hAnsiTheme="minorHAnsi" w:cstheme="minorHAnsi"/>
          <w:b/>
          <w:bCs/>
          <w:i/>
          <w:iCs/>
        </w:rPr>
      </w:pPr>
    </w:p>
    <w:p w14:paraId="171EA8FD" w14:textId="77777777" w:rsidR="0019643B" w:rsidRPr="00C67F7D" w:rsidRDefault="0019643B">
      <w:pPr>
        <w:ind w:left="720"/>
        <w:rPr>
          <w:rFonts w:asciiTheme="minorHAnsi" w:hAnsiTheme="minorHAnsi" w:cstheme="minorHAnsi"/>
          <w:b/>
          <w:bCs/>
          <w:i/>
          <w:iCs/>
        </w:rPr>
      </w:pPr>
      <w:r w:rsidRPr="00C67F7D">
        <w:rPr>
          <w:rFonts w:asciiTheme="minorHAnsi" w:hAnsiTheme="minorHAnsi" w:cstheme="minorHAnsi"/>
          <w:b/>
          <w:bCs/>
          <w:i/>
          <w:iCs/>
        </w:rPr>
        <w:t>“We suggest that you link your race equality policy to an action plan, and put the plan into practice.  The action plan could be part of your strategic plan and you could develop and introduce it through your normal planning and decision-making processes”</w:t>
      </w:r>
    </w:p>
    <w:p w14:paraId="187F57B8" w14:textId="77777777" w:rsidR="0019643B" w:rsidRPr="00C67F7D" w:rsidRDefault="0019643B">
      <w:pPr>
        <w:ind w:left="720"/>
        <w:rPr>
          <w:rFonts w:asciiTheme="minorHAnsi" w:hAnsiTheme="minorHAnsi" w:cstheme="minorHAnsi"/>
          <w:b/>
          <w:bCs/>
          <w:i/>
          <w:iCs/>
        </w:rPr>
      </w:pPr>
    </w:p>
    <w:p w14:paraId="41E46E96" w14:textId="77777777" w:rsidR="0019643B" w:rsidRPr="00C67F7D" w:rsidRDefault="0019643B">
      <w:pPr>
        <w:pStyle w:val="BodyTextIndent3"/>
        <w:rPr>
          <w:rFonts w:asciiTheme="minorHAnsi" w:hAnsiTheme="minorHAnsi" w:cstheme="minorHAnsi"/>
        </w:rPr>
      </w:pPr>
      <w:r w:rsidRPr="00C67F7D">
        <w:rPr>
          <w:rFonts w:asciiTheme="minorHAnsi" w:hAnsiTheme="minorHAnsi" w:cstheme="minorHAnsi"/>
        </w:rPr>
        <w:t>From ‘The duty to promote race equality: a guide for schools’ Commission for Racial Equality p.15</w:t>
      </w:r>
    </w:p>
    <w:p w14:paraId="54738AF4" w14:textId="77777777" w:rsidR="0019643B" w:rsidRPr="00C67F7D" w:rsidRDefault="0019643B">
      <w:pPr>
        <w:rPr>
          <w:rFonts w:asciiTheme="minorHAnsi" w:hAnsiTheme="minorHAnsi" w:cstheme="minorHAnsi"/>
          <w:b/>
          <w:bCs/>
        </w:rPr>
      </w:pPr>
    </w:p>
    <w:p w14:paraId="7A663EA1" w14:textId="77777777" w:rsidR="003F041B" w:rsidRPr="00C67F7D" w:rsidRDefault="003F041B">
      <w:pPr>
        <w:rPr>
          <w:rFonts w:asciiTheme="minorHAnsi" w:hAnsiTheme="minorHAnsi" w:cstheme="minorHAnsi"/>
          <w:bCs/>
        </w:rPr>
      </w:pPr>
      <w:r w:rsidRPr="00C67F7D">
        <w:rPr>
          <w:rFonts w:asciiTheme="minorHAnsi" w:hAnsiTheme="minorHAnsi" w:cstheme="minorHAnsi"/>
          <w:bCs/>
        </w:rPr>
        <w:t xml:space="preserve">More detailed guidance on meeting the duty to promote race equality is available on the Equalities and Diversity team website: </w:t>
      </w:r>
      <w:hyperlink r:id="rId14" w:history="1">
        <w:r w:rsidRPr="00C67F7D">
          <w:rPr>
            <w:rStyle w:val="Hyperlink"/>
            <w:rFonts w:asciiTheme="minorHAnsi" w:hAnsiTheme="minorHAnsi" w:cstheme="minorHAnsi"/>
            <w:bCs/>
          </w:rPr>
          <w:t>http://www.six.somerset.gov.uk/equalities/do_download.asp?did=23430</w:t>
        </w:r>
      </w:hyperlink>
      <w:r w:rsidRPr="00C67F7D">
        <w:rPr>
          <w:rFonts w:asciiTheme="minorHAnsi" w:hAnsiTheme="minorHAnsi" w:cstheme="minorHAnsi"/>
          <w:bCs/>
        </w:rPr>
        <w:t xml:space="preserve"> </w:t>
      </w:r>
    </w:p>
    <w:p w14:paraId="46ABBD8F" w14:textId="77777777" w:rsidR="0019643B" w:rsidRPr="00C67F7D" w:rsidRDefault="0019643B">
      <w:pPr>
        <w:rPr>
          <w:rFonts w:asciiTheme="minorHAnsi" w:hAnsiTheme="minorHAnsi" w:cstheme="minorHAnsi"/>
          <w:b/>
          <w:bCs/>
        </w:rPr>
      </w:pPr>
    </w:p>
    <w:p w14:paraId="06BBA33E" w14:textId="77777777" w:rsidR="003F041B" w:rsidRPr="00C67F7D" w:rsidRDefault="003F041B">
      <w:pPr>
        <w:rPr>
          <w:rFonts w:asciiTheme="minorHAnsi" w:hAnsiTheme="minorHAnsi" w:cstheme="minorHAnsi"/>
          <w:b/>
          <w:bCs/>
        </w:rPr>
      </w:pPr>
    </w:p>
    <w:p w14:paraId="4915C76C" w14:textId="77777777" w:rsidR="0019643B" w:rsidRPr="00C67F7D" w:rsidRDefault="0019643B" w:rsidP="00144B61">
      <w:pPr>
        <w:pStyle w:val="DeptOutNumbered"/>
        <w:widowControl/>
        <w:numPr>
          <w:ilvl w:val="0"/>
          <w:numId w:val="0"/>
        </w:numPr>
        <w:overflowPunct/>
        <w:autoSpaceDE/>
        <w:autoSpaceDN/>
        <w:adjustRightInd/>
        <w:spacing w:after="0"/>
        <w:ind w:left="720" w:hanging="720"/>
        <w:textAlignment w:val="auto"/>
        <w:outlineLvl w:val="0"/>
        <w:rPr>
          <w:rFonts w:asciiTheme="minorHAnsi" w:hAnsiTheme="minorHAnsi" w:cstheme="minorHAnsi"/>
          <w:b/>
          <w:bCs/>
          <w:szCs w:val="24"/>
        </w:rPr>
      </w:pPr>
      <w:r w:rsidRPr="00C67F7D">
        <w:rPr>
          <w:rFonts w:asciiTheme="minorHAnsi" w:hAnsiTheme="minorHAnsi" w:cstheme="minorHAnsi"/>
          <w:b/>
          <w:bCs/>
          <w:szCs w:val="24"/>
        </w:rPr>
        <w:t xml:space="preserve">2. </w:t>
      </w:r>
      <w:r w:rsidR="00144B61" w:rsidRPr="00C67F7D">
        <w:rPr>
          <w:rFonts w:asciiTheme="minorHAnsi" w:hAnsiTheme="minorHAnsi" w:cstheme="minorHAnsi"/>
          <w:b/>
          <w:bCs/>
          <w:szCs w:val="24"/>
        </w:rPr>
        <w:tab/>
      </w:r>
      <w:r w:rsidRPr="00C67F7D">
        <w:rPr>
          <w:rFonts w:asciiTheme="minorHAnsi" w:hAnsiTheme="minorHAnsi" w:cstheme="minorHAnsi"/>
          <w:b/>
          <w:bCs/>
          <w:szCs w:val="24"/>
        </w:rPr>
        <w:t>The Disability Equality Duty (</w:t>
      </w:r>
      <w:r w:rsidR="003F041B" w:rsidRPr="00C67F7D">
        <w:rPr>
          <w:rFonts w:asciiTheme="minorHAnsi" w:hAnsiTheme="minorHAnsi" w:cstheme="minorHAnsi"/>
          <w:b/>
          <w:bCs/>
          <w:szCs w:val="24"/>
        </w:rPr>
        <w:t xml:space="preserve">from </w:t>
      </w:r>
      <w:r w:rsidRPr="00C67F7D">
        <w:rPr>
          <w:rFonts w:asciiTheme="minorHAnsi" w:hAnsiTheme="minorHAnsi" w:cstheme="minorHAnsi"/>
          <w:b/>
          <w:bCs/>
          <w:szCs w:val="24"/>
        </w:rPr>
        <w:t>December 2006 for secondary and middle schools, December 2007 for primary and special schools)</w:t>
      </w:r>
    </w:p>
    <w:p w14:paraId="464FCBC1"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17031162" w14:textId="77777777" w:rsidR="003277C8" w:rsidRPr="00C67F7D" w:rsidRDefault="003277C8" w:rsidP="003277C8">
      <w:pPr>
        <w:rPr>
          <w:rFonts w:asciiTheme="minorHAnsi" w:hAnsiTheme="minorHAnsi" w:cstheme="minorHAnsi"/>
        </w:rPr>
      </w:pPr>
      <w:r w:rsidRPr="00C67F7D">
        <w:rPr>
          <w:rFonts w:asciiTheme="minorHAnsi" w:hAnsiTheme="minorHAnsi" w:cstheme="minorHAnsi"/>
        </w:rPr>
        <w:t>The duty requires that every public authority (including schools) shall in carrying out its functions have due regard to the need to:</w:t>
      </w:r>
    </w:p>
    <w:p w14:paraId="5C8C6B09" w14:textId="77777777" w:rsidR="0019643B" w:rsidRPr="00C67F7D" w:rsidRDefault="0019643B">
      <w:pPr>
        <w:rPr>
          <w:rFonts w:asciiTheme="minorHAnsi" w:hAnsiTheme="minorHAnsi" w:cstheme="minorHAnsi"/>
        </w:rPr>
      </w:pPr>
    </w:p>
    <w:p w14:paraId="138BD067" w14:textId="77777777" w:rsidR="0019643B" w:rsidRPr="00C67F7D" w:rsidRDefault="0019643B" w:rsidP="00144B61">
      <w:pPr>
        <w:numPr>
          <w:ilvl w:val="0"/>
          <w:numId w:val="27"/>
        </w:numPr>
        <w:rPr>
          <w:rFonts w:asciiTheme="minorHAnsi" w:hAnsiTheme="minorHAnsi" w:cstheme="minorHAnsi"/>
        </w:rPr>
      </w:pPr>
      <w:r w:rsidRPr="00C67F7D">
        <w:rPr>
          <w:rFonts w:asciiTheme="minorHAnsi" w:hAnsiTheme="minorHAnsi" w:cstheme="minorHAnsi"/>
        </w:rPr>
        <w:t>promote equality of opportunity between disabled people and other people;</w:t>
      </w:r>
    </w:p>
    <w:p w14:paraId="2751CDE6" w14:textId="77777777" w:rsidR="0019643B" w:rsidRPr="00C67F7D" w:rsidRDefault="0019643B" w:rsidP="00144B61">
      <w:pPr>
        <w:numPr>
          <w:ilvl w:val="0"/>
          <w:numId w:val="27"/>
        </w:numPr>
        <w:rPr>
          <w:rFonts w:asciiTheme="minorHAnsi" w:hAnsiTheme="minorHAnsi" w:cstheme="minorHAnsi"/>
        </w:rPr>
      </w:pPr>
      <w:r w:rsidRPr="00C67F7D">
        <w:rPr>
          <w:rFonts w:asciiTheme="minorHAnsi" w:hAnsiTheme="minorHAnsi" w:cstheme="minorHAnsi"/>
        </w:rPr>
        <w:t>eliminate discrimination that is unlawful under the Disability Discrimination Act 1995;</w:t>
      </w:r>
    </w:p>
    <w:p w14:paraId="7D4D1D43" w14:textId="77777777" w:rsidR="0019643B" w:rsidRPr="00C67F7D" w:rsidRDefault="0019643B" w:rsidP="00144B61">
      <w:pPr>
        <w:numPr>
          <w:ilvl w:val="0"/>
          <w:numId w:val="27"/>
        </w:numPr>
        <w:rPr>
          <w:rFonts w:asciiTheme="minorHAnsi" w:hAnsiTheme="minorHAnsi" w:cstheme="minorHAnsi"/>
        </w:rPr>
      </w:pPr>
      <w:r w:rsidRPr="00C67F7D">
        <w:rPr>
          <w:rFonts w:asciiTheme="minorHAnsi" w:hAnsiTheme="minorHAnsi" w:cstheme="minorHAnsi"/>
        </w:rPr>
        <w:t>eliminate disability related harassment;</w:t>
      </w:r>
    </w:p>
    <w:p w14:paraId="36048EF2" w14:textId="77777777" w:rsidR="0019643B" w:rsidRPr="00C67F7D" w:rsidRDefault="0019643B" w:rsidP="00144B61">
      <w:pPr>
        <w:numPr>
          <w:ilvl w:val="0"/>
          <w:numId w:val="27"/>
        </w:numPr>
        <w:rPr>
          <w:rFonts w:asciiTheme="minorHAnsi" w:hAnsiTheme="minorHAnsi" w:cstheme="minorHAnsi"/>
        </w:rPr>
      </w:pPr>
      <w:r w:rsidRPr="00C67F7D">
        <w:rPr>
          <w:rFonts w:asciiTheme="minorHAnsi" w:hAnsiTheme="minorHAnsi" w:cstheme="minorHAnsi"/>
        </w:rPr>
        <w:t>promote positive attitudes towards disabled people;</w:t>
      </w:r>
    </w:p>
    <w:p w14:paraId="166DC62A" w14:textId="77777777" w:rsidR="0019643B" w:rsidRPr="00C67F7D" w:rsidRDefault="0019643B" w:rsidP="00144B61">
      <w:pPr>
        <w:numPr>
          <w:ilvl w:val="0"/>
          <w:numId w:val="27"/>
        </w:numPr>
        <w:rPr>
          <w:rFonts w:asciiTheme="minorHAnsi" w:hAnsiTheme="minorHAnsi" w:cstheme="minorHAnsi"/>
        </w:rPr>
      </w:pPr>
      <w:r w:rsidRPr="00C67F7D">
        <w:rPr>
          <w:rFonts w:asciiTheme="minorHAnsi" w:hAnsiTheme="minorHAnsi" w:cstheme="minorHAnsi"/>
        </w:rPr>
        <w:t>encourage participation by disabled people in public life; and,</w:t>
      </w:r>
    </w:p>
    <w:p w14:paraId="40BFDD50" w14:textId="77777777" w:rsidR="0019643B" w:rsidRPr="00C67F7D" w:rsidRDefault="0019643B" w:rsidP="00144B61">
      <w:pPr>
        <w:numPr>
          <w:ilvl w:val="0"/>
          <w:numId w:val="27"/>
        </w:numPr>
        <w:rPr>
          <w:rFonts w:asciiTheme="minorHAnsi" w:hAnsiTheme="minorHAnsi" w:cstheme="minorHAnsi"/>
        </w:rPr>
      </w:pPr>
      <w:r w:rsidRPr="00C67F7D">
        <w:rPr>
          <w:rFonts w:asciiTheme="minorHAnsi" w:hAnsiTheme="minorHAnsi" w:cstheme="minorHAnsi"/>
        </w:rPr>
        <w:t>take steps to meet disabled people’s needs, even if this involves treating disabled people more favourably than other people.</w:t>
      </w:r>
    </w:p>
    <w:p w14:paraId="3382A365" w14:textId="77777777" w:rsidR="0019643B" w:rsidRPr="00C67F7D" w:rsidRDefault="0019643B">
      <w:pPr>
        <w:rPr>
          <w:rFonts w:asciiTheme="minorHAnsi" w:hAnsiTheme="minorHAnsi" w:cstheme="minorHAnsi"/>
        </w:rPr>
      </w:pPr>
    </w:p>
    <w:p w14:paraId="0208D2EE"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i/>
        </w:rPr>
        <w:t>“The main aim of the general duty is to promote disability equality.  Schools will need to look at everything they do, on a day-to-day basis, and think about how equality of opportunity for disabled people can be better promoted.  To do this successfully schools will need to embed disability in all management practices and policy development.”</w:t>
      </w:r>
      <w:r w:rsidRPr="00C67F7D">
        <w:rPr>
          <w:rFonts w:asciiTheme="minorHAnsi" w:hAnsiTheme="minorHAnsi" w:cstheme="minorHAnsi"/>
        </w:rPr>
        <w:t xml:space="preserve">  DRC guidance for schools 2006</w:t>
      </w:r>
    </w:p>
    <w:p w14:paraId="5C71F136" w14:textId="77777777" w:rsidR="0019643B" w:rsidRPr="00C67F7D" w:rsidRDefault="0019643B" w:rsidP="00144B61">
      <w:pPr>
        <w:ind w:left="720"/>
        <w:rPr>
          <w:rFonts w:asciiTheme="minorHAnsi" w:hAnsiTheme="minorHAnsi" w:cstheme="minorHAnsi"/>
        </w:rPr>
      </w:pPr>
    </w:p>
    <w:p w14:paraId="5CBE9FD1" w14:textId="77777777" w:rsidR="0019643B" w:rsidRPr="00C67F7D" w:rsidRDefault="0019643B" w:rsidP="00144B61">
      <w:pPr>
        <w:ind w:left="720"/>
        <w:rPr>
          <w:rFonts w:asciiTheme="minorHAnsi" w:hAnsiTheme="minorHAnsi" w:cstheme="minorHAnsi"/>
        </w:rPr>
      </w:pPr>
      <w:r w:rsidRPr="00C67F7D">
        <w:rPr>
          <w:rFonts w:asciiTheme="minorHAnsi" w:hAnsiTheme="minorHAnsi" w:cstheme="minorHAnsi"/>
          <w:i/>
        </w:rPr>
        <w:t>“’Due regard’ means that schools should give due weight to the need to promote disability equality in proportion to its relevance.  One element of proportionality should mean that schools with greater resources are more able, and should make more effort, to promote disability equality.  Another dimension of proportionality is that schools should prioritise those areas that are likely to bring about the greatest outcomes for disabled children, young people and adults.”</w:t>
      </w:r>
      <w:r w:rsidRPr="00C67F7D">
        <w:rPr>
          <w:rFonts w:asciiTheme="minorHAnsi" w:hAnsiTheme="minorHAnsi" w:cstheme="minorHAnsi"/>
        </w:rPr>
        <w:t xml:space="preserve">  DRC guidance for schools 2006 (which contains exemplification about what this might mean for large and small schools on p.10 onwards)</w:t>
      </w:r>
    </w:p>
    <w:p w14:paraId="62199465" w14:textId="77777777" w:rsidR="0019643B" w:rsidRPr="00C67F7D" w:rsidRDefault="0019643B">
      <w:pPr>
        <w:rPr>
          <w:rFonts w:asciiTheme="minorHAnsi" w:hAnsiTheme="minorHAnsi" w:cstheme="minorHAnsi"/>
        </w:rPr>
      </w:pPr>
    </w:p>
    <w:p w14:paraId="78486393" w14:textId="77777777" w:rsidR="0019643B" w:rsidRPr="00C67F7D" w:rsidRDefault="0019643B">
      <w:pPr>
        <w:rPr>
          <w:rFonts w:asciiTheme="minorHAnsi" w:hAnsiTheme="minorHAnsi" w:cstheme="minorHAnsi"/>
        </w:rPr>
      </w:pPr>
      <w:r w:rsidRPr="00C67F7D">
        <w:rPr>
          <w:rFonts w:asciiTheme="minorHAnsi" w:hAnsiTheme="minorHAnsi" w:cstheme="minorHAnsi"/>
        </w:rPr>
        <w:t>The specific duty regulations require authorities, including all schools, to produce and publish a Disability Equality Scheme, to implement certain aspects of the scheme and to report on it.  The scheme may be included in another document or plan (see code of practice for further details).  The full text of the regulations is set out in Appendix C of the statutory code of practice, but in summary they state that:</w:t>
      </w:r>
    </w:p>
    <w:p w14:paraId="0DA123B1" w14:textId="77777777" w:rsidR="0019643B" w:rsidRPr="00C67F7D" w:rsidRDefault="0019643B">
      <w:pPr>
        <w:rPr>
          <w:rFonts w:asciiTheme="minorHAnsi" w:hAnsiTheme="minorHAnsi" w:cstheme="minorHAnsi"/>
        </w:rPr>
      </w:pPr>
    </w:p>
    <w:p w14:paraId="4107B096" w14:textId="77777777" w:rsidR="0019643B" w:rsidRPr="00C67F7D" w:rsidRDefault="0019643B" w:rsidP="00144B61">
      <w:pPr>
        <w:numPr>
          <w:ilvl w:val="0"/>
          <w:numId w:val="28"/>
        </w:numPr>
        <w:rPr>
          <w:rFonts w:asciiTheme="minorHAnsi" w:hAnsiTheme="minorHAnsi" w:cstheme="minorHAnsi"/>
        </w:rPr>
      </w:pPr>
      <w:r w:rsidRPr="00C67F7D">
        <w:rPr>
          <w:rFonts w:asciiTheme="minorHAnsi" w:hAnsiTheme="minorHAnsi" w:cstheme="minorHAnsi"/>
        </w:rPr>
        <w:t>a public authority should publish a Disability Equality Scheme demonstrating how it intends to fulfil its general and specific duties;</w:t>
      </w:r>
    </w:p>
    <w:p w14:paraId="77BC0890" w14:textId="77777777" w:rsidR="0019643B" w:rsidRPr="00C67F7D" w:rsidRDefault="0019643B" w:rsidP="00144B61">
      <w:pPr>
        <w:numPr>
          <w:ilvl w:val="0"/>
          <w:numId w:val="28"/>
        </w:numPr>
        <w:rPr>
          <w:rFonts w:asciiTheme="minorHAnsi" w:hAnsiTheme="minorHAnsi" w:cstheme="minorHAnsi"/>
        </w:rPr>
      </w:pPr>
      <w:r w:rsidRPr="00C67F7D">
        <w:rPr>
          <w:rFonts w:asciiTheme="minorHAnsi" w:hAnsiTheme="minorHAnsi" w:cstheme="minorHAnsi"/>
        </w:rPr>
        <w:t>a public authority should involve disabled people in the development of the scheme;</w:t>
      </w:r>
    </w:p>
    <w:p w14:paraId="4C4CEA3D" w14:textId="77777777" w:rsidR="00A76C75" w:rsidRPr="00C67F7D" w:rsidRDefault="00A76C75" w:rsidP="00A76C75">
      <w:pPr>
        <w:rPr>
          <w:rFonts w:asciiTheme="minorHAnsi" w:hAnsiTheme="minorHAnsi" w:cstheme="minorHAnsi"/>
        </w:rPr>
      </w:pPr>
    </w:p>
    <w:p w14:paraId="50895670" w14:textId="77777777" w:rsidR="00A76C75" w:rsidRPr="00C67F7D" w:rsidRDefault="00A76C75" w:rsidP="00A76C75">
      <w:pPr>
        <w:rPr>
          <w:rFonts w:asciiTheme="minorHAnsi" w:hAnsiTheme="minorHAnsi" w:cstheme="minorHAnsi"/>
        </w:rPr>
      </w:pPr>
    </w:p>
    <w:p w14:paraId="547F64AA" w14:textId="77777777" w:rsidR="0019643B" w:rsidRPr="00C67F7D" w:rsidRDefault="0019643B" w:rsidP="00144B61">
      <w:pPr>
        <w:numPr>
          <w:ilvl w:val="0"/>
          <w:numId w:val="28"/>
        </w:numPr>
        <w:rPr>
          <w:rFonts w:asciiTheme="minorHAnsi" w:hAnsiTheme="minorHAnsi" w:cstheme="minorHAnsi"/>
        </w:rPr>
      </w:pPr>
      <w:r w:rsidRPr="00C67F7D">
        <w:rPr>
          <w:rFonts w:asciiTheme="minorHAnsi" w:hAnsiTheme="minorHAnsi" w:cstheme="minorHAnsi"/>
        </w:rPr>
        <w:t>the scheme should include a statement of:</w:t>
      </w:r>
    </w:p>
    <w:p w14:paraId="0334E597" w14:textId="77777777" w:rsidR="0019643B" w:rsidRPr="00C67F7D" w:rsidRDefault="0019643B" w:rsidP="00144B61">
      <w:pPr>
        <w:numPr>
          <w:ilvl w:val="0"/>
          <w:numId w:val="29"/>
        </w:numPr>
        <w:rPr>
          <w:rFonts w:asciiTheme="minorHAnsi" w:hAnsiTheme="minorHAnsi" w:cstheme="minorHAnsi"/>
        </w:rPr>
      </w:pPr>
      <w:r w:rsidRPr="00C67F7D">
        <w:rPr>
          <w:rFonts w:asciiTheme="minorHAnsi" w:hAnsiTheme="minorHAnsi" w:cstheme="minorHAnsi"/>
        </w:rPr>
        <w:t>the way in which disabled people have been involved in the development of the scheme;</w:t>
      </w:r>
    </w:p>
    <w:p w14:paraId="5A135B9C" w14:textId="77777777" w:rsidR="0019643B" w:rsidRPr="00C67F7D" w:rsidRDefault="0019643B" w:rsidP="00144B61">
      <w:pPr>
        <w:numPr>
          <w:ilvl w:val="0"/>
          <w:numId w:val="29"/>
        </w:numPr>
        <w:rPr>
          <w:rFonts w:asciiTheme="minorHAnsi" w:hAnsiTheme="minorHAnsi" w:cstheme="minorHAnsi"/>
        </w:rPr>
      </w:pPr>
      <w:r w:rsidRPr="00C67F7D">
        <w:rPr>
          <w:rFonts w:asciiTheme="minorHAnsi" w:hAnsiTheme="minorHAnsi" w:cstheme="minorHAnsi"/>
        </w:rPr>
        <w:t>the authority's methods for impact assessment;</w:t>
      </w:r>
    </w:p>
    <w:p w14:paraId="0A6F944F" w14:textId="77777777" w:rsidR="0019643B" w:rsidRPr="00C67F7D" w:rsidRDefault="0019643B" w:rsidP="00144B61">
      <w:pPr>
        <w:numPr>
          <w:ilvl w:val="0"/>
          <w:numId w:val="29"/>
        </w:numPr>
        <w:rPr>
          <w:rFonts w:asciiTheme="minorHAnsi" w:hAnsiTheme="minorHAnsi" w:cstheme="minorHAnsi"/>
        </w:rPr>
      </w:pPr>
      <w:r w:rsidRPr="00C67F7D">
        <w:rPr>
          <w:rFonts w:asciiTheme="minorHAnsi" w:hAnsiTheme="minorHAnsi" w:cstheme="minorHAnsi"/>
        </w:rPr>
        <w:t>steps which the authority will take towards fulfilling its general duty (the "action plan");</w:t>
      </w:r>
    </w:p>
    <w:p w14:paraId="44A9CC15" w14:textId="77777777" w:rsidR="0019643B" w:rsidRPr="00C67F7D" w:rsidRDefault="0019643B" w:rsidP="00144B61">
      <w:pPr>
        <w:numPr>
          <w:ilvl w:val="0"/>
          <w:numId w:val="29"/>
        </w:numPr>
        <w:rPr>
          <w:rFonts w:asciiTheme="minorHAnsi" w:hAnsiTheme="minorHAnsi" w:cstheme="minorHAnsi"/>
        </w:rPr>
      </w:pPr>
      <w:r w:rsidRPr="00C67F7D">
        <w:rPr>
          <w:rFonts w:asciiTheme="minorHAnsi" w:hAnsiTheme="minorHAnsi" w:cstheme="minorHAnsi"/>
        </w:rPr>
        <w:t>the authority's arrangements for gathering information in relation to employment, and, where appropriate, its delivery of education and its functions;</w:t>
      </w:r>
    </w:p>
    <w:p w14:paraId="2E94C648" w14:textId="77777777" w:rsidR="0019643B" w:rsidRPr="00C67F7D" w:rsidRDefault="0019643B" w:rsidP="00144B61">
      <w:pPr>
        <w:numPr>
          <w:ilvl w:val="0"/>
          <w:numId w:val="29"/>
        </w:numPr>
        <w:rPr>
          <w:rFonts w:asciiTheme="minorHAnsi" w:hAnsiTheme="minorHAnsi" w:cstheme="minorHAnsi"/>
        </w:rPr>
      </w:pPr>
      <w:r w:rsidRPr="00C67F7D">
        <w:rPr>
          <w:rFonts w:asciiTheme="minorHAnsi" w:hAnsiTheme="minorHAnsi" w:cstheme="minorHAnsi"/>
        </w:rPr>
        <w:t>the authority's arrangements for putting the information gathered to use, in particular in reviewing the effectiveness of its action plan and in preparing subsequent Disability Equality Schemes.</w:t>
      </w:r>
    </w:p>
    <w:p w14:paraId="181E00D5" w14:textId="77777777" w:rsidR="0019643B" w:rsidRPr="00C67F7D" w:rsidRDefault="0019643B" w:rsidP="00144B61">
      <w:pPr>
        <w:numPr>
          <w:ilvl w:val="0"/>
          <w:numId w:val="30"/>
        </w:numPr>
        <w:rPr>
          <w:rFonts w:asciiTheme="minorHAnsi" w:hAnsiTheme="minorHAnsi" w:cstheme="minorHAnsi"/>
        </w:rPr>
      </w:pPr>
      <w:r w:rsidRPr="00C67F7D">
        <w:rPr>
          <w:rFonts w:asciiTheme="minorHAnsi" w:hAnsiTheme="minorHAnsi" w:cstheme="minorHAnsi"/>
        </w:rPr>
        <w:t>a public authority must, within 3 years of the scheme being published, take the steps set out in its action plan (unless it is unreasonable or impracticable for it to do so) and put into effect the arrangements for gathering and making use of information; and,</w:t>
      </w:r>
    </w:p>
    <w:p w14:paraId="1D2766D5" w14:textId="77777777" w:rsidR="0019643B" w:rsidRPr="00C67F7D" w:rsidRDefault="0019643B" w:rsidP="00144B61">
      <w:pPr>
        <w:numPr>
          <w:ilvl w:val="0"/>
          <w:numId w:val="30"/>
        </w:numPr>
        <w:rPr>
          <w:rFonts w:asciiTheme="minorHAnsi" w:hAnsiTheme="minorHAnsi" w:cstheme="minorHAnsi"/>
        </w:rPr>
      </w:pPr>
      <w:r w:rsidRPr="00C67F7D">
        <w:rPr>
          <w:rFonts w:asciiTheme="minorHAnsi" w:hAnsiTheme="minorHAnsi" w:cstheme="minorHAnsi"/>
        </w:rPr>
        <w:t>a public authority must publish a report containing a summary of the steps taken under the action plan, the results of its information gathering and the use to which it has put the information.</w:t>
      </w:r>
    </w:p>
    <w:p w14:paraId="38C1F859" w14:textId="77777777" w:rsidR="003F041B" w:rsidRPr="00C67F7D" w:rsidRDefault="003F041B" w:rsidP="003F041B">
      <w:pPr>
        <w:rPr>
          <w:rFonts w:asciiTheme="minorHAnsi" w:hAnsiTheme="minorHAnsi" w:cstheme="minorHAnsi"/>
          <w:bCs/>
        </w:rPr>
      </w:pPr>
    </w:p>
    <w:p w14:paraId="28C43045" w14:textId="77777777" w:rsidR="003F041B" w:rsidRPr="00C67F7D" w:rsidRDefault="003F041B" w:rsidP="003F041B">
      <w:pPr>
        <w:rPr>
          <w:rFonts w:asciiTheme="minorHAnsi" w:hAnsiTheme="minorHAnsi" w:cstheme="minorHAnsi"/>
          <w:bCs/>
        </w:rPr>
      </w:pPr>
      <w:r w:rsidRPr="00C67F7D">
        <w:rPr>
          <w:rFonts w:asciiTheme="minorHAnsi" w:hAnsiTheme="minorHAnsi" w:cstheme="minorHAnsi"/>
          <w:bCs/>
        </w:rPr>
        <w:t xml:space="preserve">More detailed guidance on meeting the Disability Equality Duty is available on the Equalities and Diversity team website: </w:t>
      </w:r>
      <w:hyperlink r:id="rId15" w:history="1">
        <w:r w:rsidRPr="00C67F7D">
          <w:rPr>
            <w:rStyle w:val="Hyperlink"/>
            <w:rFonts w:asciiTheme="minorHAnsi" w:hAnsiTheme="minorHAnsi" w:cstheme="minorHAnsi"/>
            <w:bCs/>
          </w:rPr>
          <w:t>http://www.six.somerset.gov.uk/equalities/do_download.asp?did=23594</w:t>
        </w:r>
      </w:hyperlink>
      <w:r w:rsidRPr="00C67F7D">
        <w:rPr>
          <w:rFonts w:asciiTheme="minorHAnsi" w:hAnsiTheme="minorHAnsi" w:cstheme="minorHAnsi"/>
          <w:bCs/>
        </w:rPr>
        <w:t xml:space="preserve">  </w:t>
      </w:r>
    </w:p>
    <w:p w14:paraId="0C8FE7CE" w14:textId="77777777" w:rsidR="0019643B" w:rsidRPr="00C67F7D" w:rsidRDefault="0019643B">
      <w:pPr>
        <w:rPr>
          <w:rFonts w:asciiTheme="minorHAnsi" w:hAnsiTheme="minorHAnsi" w:cstheme="minorHAnsi"/>
        </w:rPr>
      </w:pPr>
    </w:p>
    <w:p w14:paraId="41004F19"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6E557A2E"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r w:rsidRPr="00C67F7D">
        <w:rPr>
          <w:rFonts w:asciiTheme="minorHAnsi" w:hAnsiTheme="minorHAnsi" w:cstheme="minorHAnsi"/>
          <w:b/>
          <w:bCs/>
          <w:szCs w:val="24"/>
        </w:rPr>
        <w:t xml:space="preserve">3. </w:t>
      </w:r>
      <w:r w:rsidR="00144B61" w:rsidRPr="00C67F7D">
        <w:rPr>
          <w:rFonts w:asciiTheme="minorHAnsi" w:hAnsiTheme="minorHAnsi" w:cstheme="minorHAnsi"/>
          <w:b/>
          <w:bCs/>
          <w:szCs w:val="24"/>
        </w:rPr>
        <w:tab/>
      </w:r>
      <w:r w:rsidRPr="00C67F7D">
        <w:rPr>
          <w:rFonts w:asciiTheme="minorHAnsi" w:hAnsiTheme="minorHAnsi" w:cstheme="minorHAnsi"/>
          <w:b/>
          <w:bCs/>
          <w:szCs w:val="24"/>
        </w:rPr>
        <w:t>The Gender Equality Duty (April 2007)</w:t>
      </w:r>
    </w:p>
    <w:p w14:paraId="67C0C651"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349A1763" w14:textId="77777777" w:rsidR="0019643B" w:rsidRPr="00C67F7D" w:rsidRDefault="007B203E">
      <w:pPr>
        <w:rPr>
          <w:rFonts w:asciiTheme="minorHAnsi" w:hAnsiTheme="minorHAnsi" w:cstheme="minorHAnsi"/>
        </w:rPr>
      </w:pPr>
      <w:r w:rsidRPr="00C67F7D">
        <w:rPr>
          <w:rFonts w:asciiTheme="minorHAnsi" w:hAnsiTheme="minorHAnsi" w:cstheme="minorHAnsi"/>
        </w:rPr>
        <w:t>All s</w:t>
      </w:r>
      <w:r w:rsidR="0019643B" w:rsidRPr="00C67F7D">
        <w:rPr>
          <w:rFonts w:asciiTheme="minorHAnsi" w:hAnsiTheme="minorHAnsi" w:cstheme="minorHAnsi"/>
        </w:rPr>
        <w:t>chool</w:t>
      </w:r>
      <w:r w:rsidRPr="00C67F7D">
        <w:rPr>
          <w:rFonts w:asciiTheme="minorHAnsi" w:hAnsiTheme="minorHAnsi" w:cstheme="minorHAnsi"/>
        </w:rPr>
        <w:t>s</w:t>
      </w:r>
      <w:r w:rsidR="0019643B" w:rsidRPr="00C67F7D">
        <w:rPr>
          <w:rFonts w:asciiTheme="minorHAnsi" w:hAnsiTheme="minorHAnsi" w:cstheme="minorHAnsi"/>
        </w:rPr>
        <w:t xml:space="preserve"> </w:t>
      </w:r>
      <w:r w:rsidRPr="00C67F7D">
        <w:rPr>
          <w:rFonts w:asciiTheme="minorHAnsi" w:hAnsiTheme="minorHAnsi" w:cstheme="minorHAnsi"/>
        </w:rPr>
        <w:t>and other public bodies have a</w:t>
      </w:r>
      <w:r w:rsidR="0019643B" w:rsidRPr="00C67F7D">
        <w:rPr>
          <w:rFonts w:asciiTheme="minorHAnsi" w:hAnsiTheme="minorHAnsi" w:cstheme="minorHAnsi"/>
        </w:rPr>
        <w:t xml:space="preserve"> </w:t>
      </w:r>
      <w:r w:rsidR="0019643B" w:rsidRPr="00C67F7D">
        <w:rPr>
          <w:rFonts w:asciiTheme="minorHAnsi" w:hAnsiTheme="minorHAnsi" w:cstheme="minorHAnsi"/>
          <w:b/>
        </w:rPr>
        <w:t>general responsibilit</w:t>
      </w:r>
      <w:r w:rsidRPr="00C67F7D">
        <w:rPr>
          <w:rFonts w:asciiTheme="minorHAnsi" w:hAnsiTheme="minorHAnsi" w:cstheme="minorHAnsi"/>
          <w:b/>
        </w:rPr>
        <w:t>y</w:t>
      </w:r>
      <w:r w:rsidR="0019643B" w:rsidRPr="00C67F7D">
        <w:rPr>
          <w:rFonts w:asciiTheme="minorHAnsi" w:hAnsiTheme="minorHAnsi" w:cstheme="minorHAnsi"/>
        </w:rPr>
        <w:t xml:space="preserve"> under the Gender Equality Duty to:</w:t>
      </w:r>
    </w:p>
    <w:p w14:paraId="308D56CC" w14:textId="77777777" w:rsidR="0019643B" w:rsidRPr="00C67F7D" w:rsidRDefault="0019643B">
      <w:pPr>
        <w:rPr>
          <w:rFonts w:asciiTheme="minorHAnsi" w:hAnsiTheme="minorHAnsi" w:cstheme="minorHAnsi"/>
        </w:rPr>
      </w:pPr>
    </w:p>
    <w:p w14:paraId="7D0F9773" w14:textId="77777777" w:rsidR="0019643B" w:rsidRPr="00C67F7D" w:rsidRDefault="0019643B">
      <w:pPr>
        <w:numPr>
          <w:ilvl w:val="0"/>
          <w:numId w:val="7"/>
        </w:numPr>
        <w:rPr>
          <w:rFonts w:asciiTheme="minorHAnsi" w:hAnsiTheme="minorHAnsi" w:cstheme="minorHAnsi"/>
          <w:color w:val="000000"/>
        </w:rPr>
      </w:pPr>
      <w:r w:rsidRPr="00C67F7D">
        <w:rPr>
          <w:rFonts w:asciiTheme="minorHAnsi" w:hAnsiTheme="minorHAnsi" w:cstheme="minorHAnsi"/>
          <w:color w:val="000000"/>
        </w:rPr>
        <w:t>Eliminate unlawful sex discrimination and harassment; and,</w:t>
      </w:r>
    </w:p>
    <w:p w14:paraId="269CF4EC" w14:textId="77777777" w:rsidR="0019643B" w:rsidRPr="00C67F7D" w:rsidRDefault="0019643B">
      <w:pPr>
        <w:numPr>
          <w:ilvl w:val="0"/>
          <w:numId w:val="7"/>
        </w:numPr>
        <w:rPr>
          <w:rFonts w:asciiTheme="minorHAnsi" w:hAnsiTheme="minorHAnsi" w:cstheme="minorHAnsi"/>
        </w:rPr>
      </w:pPr>
      <w:r w:rsidRPr="00C67F7D">
        <w:rPr>
          <w:rFonts w:asciiTheme="minorHAnsi" w:hAnsiTheme="minorHAnsi" w:cstheme="minorHAnsi"/>
          <w:color w:val="000000"/>
        </w:rPr>
        <w:t>Promote equality of opportunity between men and women.</w:t>
      </w:r>
    </w:p>
    <w:p w14:paraId="797E50C6" w14:textId="77777777" w:rsidR="0019643B" w:rsidRPr="00C67F7D" w:rsidRDefault="0019643B">
      <w:pPr>
        <w:rPr>
          <w:rFonts w:asciiTheme="minorHAnsi" w:hAnsiTheme="minorHAnsi" w:cstheme="minorHAnsi"/>
        </w:rPr>
      </w:pPr>
    </w:p>
    <w:p w14:paraId="0E8F710F" w14:textId="77777777" w:rsidR="0019643B" w:rsidRPr="00C67F7D" w:rsidRDefault="007B203E">
      <w:pPr>
        <w:rPr>
          <w:rFonts w:asciiTheme="minorHAnsi" w:hAnsiTheme="minorHAnsi" w:cstheme="minorHAnsi"/>
          <w:iCs/>
        </w:rPr>
      </w:pPr>
      <w:r w:rsidRPr="00C67F7D">
        <w:rPr>
          <w:rFonts w:asciiTheme="minorHAnsi" w:hAnsiTheme="minorHAnsi" w:cstheme="minorHAnsi"/>
          <w:iCs/>
        </w:rPr>
        <w:t>Unlawful</w:t>
      </w:r>
      <w:r w:rsidR="0019643B" w:rsidRPr="00C67F7D">
        <w:rPr>
          <w:rFonts w:asciiTheme="minorHAnsi" w:hAnsiTheme="minorHAnsi" w:cstheme="minorHAnsi"/>
          <w:iCs/>
        </w:rPr>
        <w:t xml:space="preserve"> sex discrimination and harassment includes discrimination as defined by the Sex Discrimination Act 1975 (SDA) and the Equal Pay Act 1970 (</w:t>
      </w:r>
      <w:proofErr w:type="spellStart"/>
      <w:r w:rsidR="0019643B" w:rsidRPr="00C67F7D">
        <w:rPr>
          <w:rFonts w:asciiTheme="minorHAnsi" w:hAnsiTheme="minorHAnsi" w:cstheme="minorHAnsi"/>
          <w:iCs/>
        </w:rPr>
        <w:t>EqPA</w:t>
      </w:r>
      <w:proofErr w:type="spellEnd"/>
      <w:r w:rsidR="0019643B" w:rsidRPr="00C67F7D">
        <w:rPr>
          <w:rFonts w:asciiTheme="minorHAnsi" w:hAnsiTheme="minorHAnsi" w:cstheme="minorHAnsi"/>
          <w:iCs/>
        </w:rPr>
        <w:t xml:space="preserve">).  </w:t>
      </w:r>
    </w:p>
    <w:p w14:paraId="7B04FA47" w14:textId="77777777" w:rsidR="0019643B" w:rsidRPr="00C67F7D" w:rsidRDefault="0019643B">
      <w:pPr>
        <w:rPr>
          <w:rFonts w:asciiTheme="minorHAnsi" w:hAnsiTheme="minorHAnsi" w:cstheme="minorHAnsi"/>
          <w:color w:val="000000"/>
        </w:rPr>
      </w:pPr>
    </w:p>
    <w:p w14:paraId="3FC89251" w14:textId="77777777" w:rsidR="0019643B" w:rsidRPr="00C67F7D" w:rsidRDefault="007B203E">
      <w:pPr>
        <w:rPr>
          <w:rFonts w:asciiTheme="minorHAnsi" w:hAnsiTheme="minorHAnsi" w:cstheme="minorHAnsi"/>
        </w:rPr>
      </w:pPr>
      <w:r w:rsidRPr="00C67F7D">
        <w:rPr>
          <w:rFonts w:asciiTheme="minorHAnsi" w:hAnsiTheme="minorHAnsi" w:cstheme="minorHAnsi"/>
        </w:rPr>
        <w:t xml:space="preserve">There is also a </w:t>
      </w:r>
      <w:r w:rsidR="0019643B" w:rsidRPr="00C67F7D">
        <w:rPr>
          <w:rFonts w:asciiTheme="minorHAnsi" w:hAnsiTheme="minorHAnsi" w:cstheme="minorHAnsi"/>
          <w:b/>
          <w:bCs/>
        </w:rPr>
        <w:t>specific dut</w:t>
      </w:r>
      <w:r w:rsidRPr="00C67F7D">
        <w:rPr>
          <w:rFonts w:asciiTheme="minorHAnsi" w:hAnsiTheme="minorHAnsi" w:cstheme="minorHAnsi"/>
          <w:b/>
          <w:bCs/>
        </w:rPr>
        <w:t>y</w:t>
      </w:r>
      <w:r w:rsidR="0019643B" w:rsidRPr="00C67F7D">
        <w:rPr>
          <w:rFonts w:asciiTheme="minorHAnsi" w:hAnsiTheme="minorHAnsi" w:cstheme="minorHAnsi"/>
        </w:rPr>
        <w:t xml:space="preserve"> placed on schools by the Gender Equality Duty, to</w:t>
      </w:r>
      <w:r w:rsidRPr="00C67F7D">
        <w:rPr>
          <w:rFonts w:asciiTheme="minorHAnsi" w:hAnsiTheme="minorHAnsi" w:cstheme="minorHAnsi"/>
        </w:rPr>
        <w:t xml:space="preserve"> create a Gender Equality Scheme.  The scheme needs to show how the school has</w:t>
      </w:r>
      <w:r w:rsidR="0019643B" w:rsidRPr="00C67F7D">
        <w:rPr>
          <w:rFonts w:asciiTheme="minorHAnsi" w:hAnsiTheme="minorHAnsi" w:cstheme="minorHAnsi"/>
        </w:rPr>
        <w:t>:</w:t>
      </w:r>
    </w:p>
    <w:p w14:paraId="568C698B" w14:textId="77777777" w:rsidR="0019643B" w:rsidRPr="00C67F7D" w:rsidRDefault="0019643B">
      <w:pPr>
        <w:pStyle w:val="ListBullet"/>
        <w:numPr>
          <w:ilvl w:val="0"/>
          <w:numId w:val="0"/>
        </w:numPr>
        <w:spacing w:after="0"/>
        <w:rPr>
          <w:rFonts w:asciiTheme="minorHAnsi" w:hAnsiTheme="minorHAnsi" w:cstheme="minorHAnsi"/>
        </w:rPr>
      </w:pPr>
    </w:p>
    <w:p w14:paraId="71F5C9C6" w14:textId="77777777" w:rsidR="0019643B" w:rsidRPr="00C67F7D" w:rsidRDefault="0019643B">
      <w:pPr>
        <w:pStyle w:val="ListBullet"/>
        <w:numPr>
          <w:ilvl w:val="0"/>
          <w:numId w:val="8"/>
        </w:numPr>
        <w:spacing w:after="0"/>
        <w:rPr>
          <w:rFonts w:asciiTheme="minorHAnsi" w:hAnsiTheme="minorHAnsi" w:cstheme="minorHAnsi"/>
        </w:rPr>
      </w:pPr>
      <w:r w:rsidRPr="00C67F7D">
        <w:rPr>
          <w:rStyle w:val="Strong"/>
          <w:rFonts w:asciiTheme="minorHAnsi" w:hAnsiTheme="minorHAnsi" w:cstheme="minorHAnsi"/>
          <w:color w:val="000000"/>
        </w:rPr>
        <w:t>Consider</w:t>
      </w:r>
      <w:r w:rsidR="007B203E" w:rsidRPr="00C67F7D">
        <w:rPr>
          <w:rStyle w:val="Strong"/>
          <w:rFonts w:asciiTheme="minorHAnsi" w:hAnsiTheme="minorHAnsi" w:cstheme="minorHAnsi"/>
          <w:color w:val="000000"/>
        </w:rPr>
        <w:t>ed</w:t>
      </w:r>
      <w:r w:rsidRPr="00C67F7D">
        <w:rPr>
          <w:rStyle w:val="Strong"/>
          <w:rFonts w:asciiTheme="minorHAnsi" w:hAnsiTheme="minorHAnsi" w:cstheme="minorHAnsi"/>
          <w:color w:val="000000"/>
        </w:rPr>
        <w:t xml:space="preserve"> the need to include objectives to address the causes of any gender pay gap </w:t>
      </w:r>
      <w:r w:rsidRPr="00C67F7D">
        <w:rPr>
          <w:rStyle w:val="Strong"/>
          <w:rFonts w:asciiTheme="minorHAnsi" w:hAnsiTheme="minorHAnsi" w:cstheme="minorHAnsi"/>
          <w:b w:val="0"/>
          <w:bCs/>
          <w:color w:val="000000"/>
        </w:rPr>
        <w:t>in formulating its overall objectives;</w:t>
      </w:r>
    </w:p>
    <w:p w14:paraId="4A14135A" w14:textId="77777777" w:rsidR="0019643B" w:rsidRPr="00C67F7D" w:rsidRDefault="007B203E">
      <w:pPr>
        <w:pStyle w:val="ListBullet"/>
        <w:numPr>
          <w:ilvl w:val="0"/>
          <w:numId w:val="8"/>
        </w:numPr>
        <w:spacing w:after="0"/>
        <w:rPr>
          <w:rFonts w:asciiTheme="minorHAnsi" w:hAnsiTheme="minorHAnsi" w:cstheme="minorHAnsi"/>
        </w:rPr>
      </w:pPr>
      <w:r w:rsidRPr="00C67F7D">
        <w:rPr>
          <w:rStyle w:val="Strong"/>
          <w:rFonts w:asciiTheme="minorHAnsi" w:hAnsiTheme="minorHAnsi" w:cstheme="minorHAnsi"/>
          <w:color w:val="000000"/>
        </w:rPr>
        <w:lastRenderedPageBreak/>
        <w:t xml:space="preserve">Gathered </w:t>
      </w:r>
      <w:r w:rsidR="0019643B" w:rsidRPr="00C67F7D">
        <w:rPr>
          <w:rStyle w:val="Strong"/>
          <w:rFonts w:asciiTheme="minorHAnsi" w:hAnsiTheme="minorHAnsi" w:cstheme="minorHAnsi"/>
          <w:color w:val="000000"/>
        </w:rPr>
        <w:t>and use</w:t>
      </w:r>
      <w:r w:rsidRPr="00C67F7D">
        <w:rPr>
          <w:rStyle w:val="Strong"/>
          <w:rFonts w:asciiTheme="minorHAnsi" w:hAnsiTheme="minorHAnsi" w:cstheme="minorHAnsi"/>
          <w:color w:val="000000"/>
        </w:rPr>
        <w:t>d</w:t>
      </w:r>
      <w:r w:rsidR="0019643B" w:rsidRPr="00C67F7D">
        <w:rPr>
          <w:rStyle w:val="Strong"/>
          <w:rFonts w:asciiTheme="minorHAnsi" w:hAnsiTheme="minorHAnsi" w:cstheme="minorHAnsi"/>
          <w:color w:val="000000"/>
        </w:rPr>
        <w:t xml:space="preserve"> information</w:t>
      </w:r>
      <w:r w:rsidR="0019643B" w:rsidRPr="00C67F7D">
        <w:rPr>
          <w:rFonts w:asciiTheme="minorHAnsi" w:hAnsiTheme="minorHAnsi" w:cstheme="minorHAnsi"/>
        </w:rPr>
        <w:t xml:space="preserve"> on how the school's policies and practices affect gender equality in the workforce and in the delivery of services (particularly those to children and young people);</w:t>
      </w:r>
    </w:p>
    <w:p w14:paraId="178BCEF8" w14:textId="77777777" w:rsidR="0019643B" w:rsidRPr="00C67F7D" w:rsidRDefault="0019643B">
      <w:pPr>
        <w:pStyle w:val="ListBullet"/>
        <w:numPr>
          <w:ilvl w:val="0"/>
          <w:numId w:val="8"/>
        </w:numPr>
        <w:spacing w:after="0"/>
        <w:rPr>
          <w:rFonts w:asciiTheme="minorHAnsi" w:hAnsiTheme="minorHAnsi" w:cstheme="minorHAnsi"/>
        </w:rPr>
      </w:pPr>
      <w:r w:rsidRPr="00C67F7D">
        <w:rPr>
          <w:rStyle w:val="Strong"/>
          <w:rFonts w:asciiTheme="minorHAnsi" w:hAnsiTheme="minorHAnsi" w:cstheme="minorHAnsi"/>
          <w:color w:val="000000"/>
        </w:rPr>
        <w:t>Consult</w:t>
      </w:r>
      <w:r w:rsidR="007B203E" w:rsidRPr="00C67F7D">
        <w:rPr>
          <w:rStyle w:val="Strong"/>
          <w:rFonts w:asciiTheme="minorHAnsi" w:hAnsiTheme="minorHAnsi" w:cstheme="minorHAnsi"/>
          <w:color w:val="000000"/>
        </w:rPr>
        <w:t>ed</w:t>
      </w:r>
      <w:r w:rsidRPr="00C67F7D">
        <w:rPr>
          <w:rStyle w:val="Strong"/>
          <w:rFonts w:asciiTheme="minorHAnsi" w:hAnsiTheme="minorHAnsi" w:cstheme="minorHAnsi"/>
          <w:color w:val="000000"/>
        </w:rPr>
        <w:t xml:space="preserve"> stakeholders and take</w:t>
      </w:r>
      <w:r w:rsidR="007B203E" w:rsidRPr="00C67F7D">
        <w:rPr>
          <w:rStyle w:val="Strong"/>
          <w:rFonts w:asciiTheme="minorHAnsi" w:hAnsiTheme="minorHAnsi" w:cstheme="minorHAnsi"/>
          <w:color w:val="000000"/>
        </w:rPr>
        <w:t>n</w:t>
      </w:r>
      <w:r w:rsidRPr="00C67F7D">
        <w:rPr>
          <w:rStyle w:val="Strong"/>
          <w:rFonts w:asciiTheme="minorHAnsi" w:hAnsiTheme="minorHAnsi" w:cstheme="minorHAnsi"/>
          <w:color w:val="000000"/>
        </w:rPr>
        <w:t xml:space="preserve"> account of relevant information</w:t>
      </w:r>
      <w:r w:rsidRPr="00C67F7D">
        <w:rPr>
          <w:rFonts w:asciiTheme="minorHAnsi" w:hAnsiTheme="minorHAnsi" w:cstheme="minorHAnsi"/>
        </w:rPr>
        <w:t xml:space="preserve"> in order to determine its gender equality objectives;</w:t>
      </w:r>
      <w:r w:rsidR="00FA0FAC" w:rsidRPr="00C67F7D">
        <w:rPr>
          <w:rFonts w:asciiTheme="minorHAnsi" w:hAnsiTheme="minorHAnsi" w:cstheme="minorHAnsi"/>
        </w:rPr>
        <w:t xml:space="preserve"> and,</w:t>
      </w:r>
    </w:p>
    <w:p w14:paraId="25B36670" w14:textId="77777777" w:rsidR="0019643B" w:rsidRPr="00C67F7D" w:rsidRDefault="0019643B">
      <w:pPr>
        <w:pStyle w:val="ListBullet"/>
        <w:numPr>
          <w:ilvl w:val="0"/>
          <w:numId w:val="8"/>
        </w:numPr>
        <w:spacing w:after="0"/>
        <w:rPr>
          <w:rFonts w:asciiTheme="minorHAnsi" w:hAnsiTheme="minorHAnsi" w:cstheme="minorHAnsi"/>
        </w:rPr>
      </w:pPr>
      <w:r w:rsidRPr="00C67F7D">
        <w:rPr>
          <w:rStyle w:val="Strong"/>
          <w:rFonts w:asciiTheme="minorHAnsi" w:hAnsiTheme="minorHAnsi" w:cstheme="minorHAnsi"/>
          <w:color w:val="000000"/>
        </w:rPr>
        <w:t>Assess</w:t>
      </w:r>
      <w:r w:rsidR="007B203E" w:rsidRPr="00C67F7D">
        <w:rPr>
          <w:rStyle w:val="Strong"/>
          <w:rFonts w:asciiTheme="minorHAnsi" w:hAnsiTheme="minorHAnsi" w:cstheme="minorHAnsi"/>
          <w:color w:val="000000"/>
        </w:rPr>
        <w:t>ed</w:t>
      </w:r>
      <w:r w:rsidRPr="00C67F7D">
        <w:rPr>
          <w:rStyle w:val="Strong"/>
          <w:rFonts w:asciiTheme="minorHAnsi" w:hAnsiTheme="minorHAnsi" w:cstheme="minorHAnsi"/>
          <w:color w:val="000000"/>
        </w:rPr>
        <w:t xml:space="preserve"> the impact of its current and proposed policies and practices</w:t>
      </w:r>
      <w:r w:rsidR="00FA0FAC" w:rsidRPr="00C67F7D">
        <w:rPr>
          <w:rFonts w:asciiTheme="minorHAnsi" w:hAnsiTheme="minorHAnsi" w:cstheme="minorHAnsi"/>
        </w:rPr>
        <w:t xml:space="preserve"> on gender equality.</w:t>
      </w:r>
    </w:p>
    <w:p w14:paraId="1A939487" w14:textId="77777777" w:rsidR="00FA0FAC" w:rsidRPr="00C67F7D" w:rsidRDefault="00FA0FAC" w:rsidP="00FA0FAC">
      <w:pPr>
        <w:pStyle w:val="ListBullet"/>
        <w:numPr>
          <w:ilvl w:val="0"/>
          <w:numId w:val="0"/>
        </w:numPr>
        <w:spacing w:after="0"/>
        <w:ind w:left="1152" w:hanging="432"/>
        <w:rPr>
          <w:rFonts w:asciiTheme="minorHAnsi" w:hAnsiTheme="minorHAnsi" w:cstheme="minorHAnsi"/>
        </w:rPr>
      </w:pPr>
    </w:p>
    <w:p w14:paraId="6AA258D8" w14:textId="77777777" w:rsidR="00A76C75" w:rsidRPr="00C67F7D" w:rsidRDefault="00A76C75" w:rsidP="00E327A5">
      <w:pPr>
        <w:pStyle w:val="ListBullet"/>
        <w:numPr>
          <w:ilvl w:val="0"/>
          <w:numId w:val="0"/>
        </w:numPr>
        <w:spacing w:after="0"/>
        <w:rPr>
          <w:rFonts w:asciiTheme="minorHAnsi" w:hAnsiTheme="minorHAnsi" w:cstheme="minorHAnsi"/>
        </w:rPr>
      </w:pPr>
    </w:p>
    <w:p w14:paraId="6FFBD3EC" w14:textId="77777777" w:rsidR="00A76C75" w:rsidRPr="00C67F7D" w:rsidRDefault="00A76C75" w:rsidP="00E327A5">
      <w:pPr>
        <w:pStyle w:val="ListBullet"/>
        <w:numPr>
          <w:ilvl w:val="0"/>
          <w:numId w:val="0"/>
        </w:numPr>
        <w:spacing w:after="0"/>
        <w:rPr>
          <w:rFonts w:asciiTheme="minorHAnsi" w:hAnsiTheme="minorHAnsi" w:cstheme="minorHAnsi"/>
        </w:rPr>
      </w:pPr>
    </w:p>
    <w:p w14:paraId="30DCCCAD" w14:textId="77777777" w:rsidR="00A76C75" w:rsidRPr="00C67F7D" w:rsidRDefault="00A76C75" w:rsidP="00E327A5">
      <w:pPr>
        <w:pStyle w:val="ListBullet"/>
        <w:numPr>
          <w:ilvl w:val="0"/>
          <w:numId w:val="0"/>
        </w:numPr>
        <w:spacing w:after="0"/>
        <w:rPr>
          <w:rFonts w:asciiTheme="minorHAnsi" w:hAnsiTheme="minorHAnsi" w:cstheme="minorHAnsi"/>
        </w:rPr>
      </w:pPr>
    </w:p>
    <w:p w14:paraId="36AF6883" w14:textId="77777777" w:rsidR="00A76C75" w:rsidRPr="00C67F7D" w:rsidRDefault="00A76C75" w:rsidP="00E327A5">
      <w:pPr>
        <w:pStyle w:val="ListBullet"/>
        <w:numPr>
          <w:ilvl w:val="0"/>
          <w:numId w:val="0"/>
        </w:numPr>
        <w:spacing w:after="0"/>
        <w:rPr>
          <w:rFonts w:asciiTheme="minorHAnsi" w:hAnsiTheme="minorHAnsi" w:cstheme="minorHAnsi"/>
        </w:rPr>
      </w:pPr>
    </w:p>
    <w:p w14:paraId="169A2FB9" w14:textId="77777777" w:rsidR="00FA0FAC" w:rsidRPr="00C67F7D" w:rsidRDefault="00FA0FAC" w:rsidP="00E327A5">
      <w:pPr>
        <w:pStyle w:val="ListBullet"/>
        <w:numPr>
          <w:ilvl w:val="0"/>
          <w:numId w:val="0"/>
        </w:numPr>
        <w:spacing w:after="0"/>
        <w:rPr>
          <w:rFonts w:asciiTheme="minorHAnsi" w:hAnsiTheme="minorHAnsi" w:cstheme="minorHAnsi"/>
        </w:rPr>
      </w:pPr>
      <w:r w:rsidRPr="00C67F7D">
        <w:rPr>
          <w:rFonts w:asciiTheme="minorHAnsi" w:hAnsiTheme="minorHAnsi" w:cstheme="minorHAnsi"/>
        </w:rPr>
        <w:t xml:space="preserve">The school is required to: </w:t>
      </w:r>
    </w:p>
    <w:p w14:paraId="54C529ED" w14:textId="77777777" w:rsidR="00FA0FAC" w:rsidRPr="00C67F7D" w:rsidRDefault="00FA0FAC" w:rsidP="00FA0FAC">
      <w:pPr>
        <w:pStyle w:val="ListBullet"/>
        <w:numPr>
          <w:ilvl w:val="0"/>
          <w:numId w:val="0"/>
        </w:numPr>
        <w:spacing w:after="0"/>
        <w:ind w:left="432" w:hanging="432"/>
        <w:rPr>
          <w:rFonts w:asciiTheme="minorHAnsi" w:hAnsiTheme="minorHAnsi" w:cstheme="minorHAnsi"/>
        </w:rPr>
      </w:pPr>
    </w:p>
    <w:p w14:paraId="3FB64195" w14:textId="77777777" w:rsidR="0019643B" w:rsidRPr="00C67F7D" w:rsidRDefault="00FA0FAC">
      <w:pPr>
        <w:pStyle w:val="ListBullet"/>
        <w:numPr>
          <w:ilvl w:val="0"/>
          <w:numId w:val="8"/>
        </w:numPr>
        <w:spacing w:after="0"/>
        <w:rPr>
          <w:rFonts w:asciiTheme="minorHAnsi" w:hAnsiTheme="minorHAnsi" w:cstheme="minorHAnsi"/>
        </w:rPr>
      </w:pPr>
      <w:r w:rsidRPr="00C67F7D">
        <w:rPr>
          <w:rStyle w:val="Strong"/>
          <w:rFonts w:asciiTheme="minorHAnsi" w:hAnsiTheme="minorHAnsi" w:cstheme="minorHAnsi"/>
          <w:color w:val="000000"/>
        </w:rPr>
        <w:t>Implement</w:t>
      </w:r>
      <w:r w:rsidR="0019643B" w:rsidRPr="00C67F7D">
        <w:rPr>
          <w:rStyle w:val="Strong"/>
          <w:rFonts w:asciiTheme="minorHAnsi" w:hAnsiTheme="minorHAnsi" w:cstheme="minorHAnsi"/>
          <w:color w:val="000000"/>
        </w:rPr>
        <w:t xml:space="preserve"> the actions set out in its scheme</w:t>
      </w:r>
      <w:r w:rsidR="0019643B" w:rsidRPr="00C67F7D">
        <w:rPr>
          <w:rFonts w:asciiTheme="minorHAnsi" w:hAnsiTheme="minorHAnsi" w:cstheme="minorHAnsi"/>
        </w:rPr>
        <w:t xml:space="preserve"> within three years; and,</w:t>
      </w:r>
    </w:p>
    <w:p w14:paraId="149B85D2" w14:textId="77777777" w:rsidR="0019643B" w:rsidRPr="00C67F7D" w:rsidRDefault="0019643B">
      <w:pPr>
        <w:pStyle w:val="ListBullet"/>
        <w:numPr>
          <w:ilvl w:val="0"/>
          <w:numId w:val="8"/>
        </w:numPr>
        <w:spacing w:after="0"/>
        <w:rPr>
          <w:rFonts w:asciiTheme="minorHAnsi" w:hAnsiTheme="minorHAnsi" w:cstheme="minorHAnsi"/>
        </w:rPr>
      </w:pPr>
      <w:r w:rsidRPr="00C67F7D">
        <w:rPr>
          <w:rStyle w:val="Strong"/>
          <w:rFonts w:asciiTheme="minorHAnsi" w:hAnsiTheme="minorHAnsi" w:cstheme="minorHAnsi"/>
          <w:color w:val="000000"/>
        </w:rPr>
        <w:t>Produce a summary report</w:t>
      </w:r>
      <w:r w:rsidRPr="00C67F7D">
        <w:rPr>
          <w:rFonts w:asciiTheme="minorHAnsi" w:hAnsiTheme="minorHAnsi" w:cstheme="minorHAnsi"/>
        </w:rPr>
        <w:t xml:space="preserve"> against the scheme every year, which may be incorporated within another strategic document, and </w:t>
      </w:r>
      <w:r w:rsidRPr="00C67F7D">
        <w:rPr>
          <w:rStyle w:val="Strong"/>
          <w:rFonts w:asciiTheme="minorHAnsi" w:hAnsiTheme="minorHAnsi" w:cstheme="minorHAnsi"/>
          <w:color w:val="000000"/>
        </w:rPr>
        <w:t>review</w:t>
      </w:r>
      <w:r w:rsidRPr="00C67F7D">
        <w:rPr>
          <w:rFonts w:asciiTheme="minorHAnsi" w:hAnsiTheme="minorHAnsi" w:cstheme="minorHAnsi"/>
        </w:rPr>
        <w:t xml:space="preserve"> the scheme at least every three years.</w:t>
      </w:r>
    </w:p>
    <w:p w14:paraId="1C0157D6" w14:textId="77777777" w:rsidR="0019643B" w:rsidRPr="00C67F7D" w:rsidRDefault="0019643B" w:rsidP="005413A0">
      <w:pPr>
        <w:pStyle w:val="ListBullet"/>
        <w:numPr>
          <w:ilvl w:val="0"/>
          <w:numId w:val="0"/>
        </w:numPr>
        <w:spacing w:after="0"/>
        <w:rPr>
          <w:rFonts w:asciiTheme="minorHAnsi" w:hAnsiTheme="minorHAnsi" w:cstheme="minorHAnsi"/>
        </w:rPr>
      </w:pPr>
    </w:p>
    <w:p w14:paraId="6D13AF28" w14:textId="77777777" w:rsidR="0019643B" w:rsidRPr="00C67F7D" w:rsidRDefault="007B203E">
      <w:pPr>
        <w:pStyle w:val="ListBullet"/>
        <w:numPr>
          <w:ilvl w:val="0"/>
          <w:numId w:val="0"/>
        </w:numPr>
        <w:spacing w:after="0"/>
        <w:rPr>
          <w:rFonts w:asciiTheme="minorHAnsi" w:hAnsiTheme="minorHAnsi" w:cstheme="minorHAnsi"/>
        </w:rPr>
      </w:pPr>
      <w:r w:rsidRPr="00C67F7D">
        <w:rPr>
          <w:rFonts w:asciiTheme="minorHAnsi" w:hAnsiTheme="minorHAnsi" w:cstheme="minorHAnsi"/>
        </w:rPr>
        <w:t>It is impo</w:t>
      </w:r>
      <w:r w:rsidR="00FA0FAC" w:rsidRPr="00C67F7D">
        <w:rPr>
          <w:rFonts w:asciiTheme="minorHAnsi" w:hAnsiTheme="minorHAnsi" w:cstheme="minorHAnsi"/>
        </w:rPr>
        <w:t>rtant that</w:t>
      </w:r>
      <w:r w:rsidRPr="00C67F7D">
        <w:rPr>
          <w:rFonts w:asciiTheme="minorHAnsi" w:hAnsiTheme="minorHAnsi" w:cstheme="minorHAnsi"/>
        </w:rPr>
        <w:t xml:space="preserve"> </w:t>
      </w:r>
      <w:r w:rsidR="00FA0FAC" w:rsidRPr="00C67F7D">
        <w:rPr>
          <w:rFonts w:asciiTheme="minorHAnsi" w:hAnsiTheme="minorHAnsi" w:cstheme="minorHAnsi"/>
        </w:rPr>
        <w:t>the s</w:t>
      </w:r>
      <w:r w:rsidRPr="00C67F7D">
        <w:rPr>
          <w:rFonts w:asciiTheme="minorHAnsi" w:hAnsiTheme="minorHAnsi" w:cstheme="minorHAnsi"/>
        </w:rPr>
        <w:t xml:space="preserve">cheme includes gender equality objectives based on information, consultation with stakeholders and an assessment of the impact of policies.  </w:t>
      </w:r>
      <w:r w:rsidR="00FA0FAC" w:rsidRPr="00C67F7D">
        <w:rPr>
          <w:rFonts w:asciiTheme="minorHAnsi" w:hAnsiTheme="minorHAnsi" w:cstheme="minorHAnsi"/>
        </w:rPr>
        <w:t>The scheme should</w:t>
      </w:r>
      <w:r w:rsidR="0019643B" w:rsidRPr="00C67F7D">
        <w:rPr>
          <w:rFonts w:asciiTheme="minorHAnsi" w:hAnsiTheme="minorHAnsi" w:cstheme="minorHAnsi"/>
        </w:rPr>
        <w:t xml:space="preserve"> provide a clear framework to help </w:t>
      </w:r>
      <w:r w:rsidR="00FA0FAC" w:rsidRPr="00C67F7D">
        <w:rPr>
          <w:rFonts w:asciiTheme="minorHAnsi" w:hAnsiTheme="minorHAnsi" w:cstheme="minorHAnsi"/>
        </w:rPr>
        <w:t>the school</w:t>
      </w:r>
      <w:r w:rsidR="0019643B" w:rsidRPr="00C67F7D">
        <w:rPr>
          <w:rFonts w:asciiTheme="minorHAnsi" w:hAnsiTheme="minorHAnsi" w:cstheme="minorHAnsi"/>
        </w:rPr>
        <w:t xml:space="preserve"> identify objectives, and plan, de</w:t>
      </w:r>
      <w:r w:rsidR="00FA0FAC" w:rsidRPr="00C67F7D">
        <w:rPr>
          <w:rFonts w:asciiTheme="minorHAnsi" w:hAnsiTheme="minorHAnsi" w:cstheme="minorHAnsi"/>
        </w:rPr>
        <w:t xml:space="preserve">liver and evaluate the steps needed </w:t>
      </w:r>
      <w:r w:rsidR="0019643B" w:rsidRPr="00C67F7D">
        <w:rPr>
          <w:rFonts w:asciiTheme="minorHAnsi" w:hAnsiTheme="minorHAnsi" w:cstheme="minorHAnsi"/>
        </w:rPr>
        <w:t>to meet the duty.</w:t>
      </w:r>
    </w:p>
    <w:p w14:paraId="3691E7B2"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0B76444C" w14:textId="77777777" w:rsidR="00E01AFD" w:rsidRPr="00C67F7D" w:rsidRDefault="00E01AFD" w:rsidP="00E01AFD">
      <w:pPr>
        <w:rPr>
          <w:rFonts w:asciiTheme="minorHAnsi" w:hAnsiTheme="minorHAnsi" w:cstheme="minorHAnsi"/>
          <w:bCs/>
        </w:rPr>
      </w:pPr>
      <w:r w:rsidRPr="00C67F7D">
        <w:rPr>
          <w:rFonts w:asciiTheme="minorHAnsi" w:hAnsiTheme="minorHAnsi" w:cstheme="minorHAnsi"/>
          <w:bCs/>
        </w:rPr>
        <w:t xml:space="preserve">More detailed guidance on meeting the Gender Equality Duty is available on the Equalities and Diversity team website: </w:t>
      </w:r>
      <w:hyperlink r:id="rId16" w:history="1">
        <w:r w:rsidRPr="00C67F7D">
          <w:rPr>
            <w:rStyle w:val="Hyperlink"/>
            <w:rFonts w:asciiTheme="minorHAnsi" w:hAnsiTheme="minorHAnsi" w:cstheme="minorHAnsi"/>
            <w:bCs/>
          </w:rPr>
          <w:t>http://www.six.somerset.gov.uk/equalities/do_download.asp?did=23682</w:t>
        </w:r>
      </w:hyperlink>
      <w:r w:rsidRPr="00C67F7D">
        <w:rPr>
          <w:rFonts w:asciiTheme="minorHAnsi" w:hAnsiTheme="minorHAnsi" w:cstheme="minorHAnsi"/>
          <w:bCs/>
        </w:rPr>
        <w:t xml:space="preserve"> </w:t>
      </w:r>
    </w:p>
    <w:p w14:paraId="3CC44F75" w14:textId="77777777" w:rsidR="00E01AFD" w:rsidRPr="00C67F7D" w:rsidRDefault="00672BF7" w:rsidP="00E01AFD">
      <w:pPr>
        <w:rPr>
          <w:rFonts w:asciiTheme="minorHAnsi" w:hAnsiTheme="minorHAnsi" w:cstheme="minorHAnsi"/>
          <w:bCs/>
        </w:rPr>
      </w:pPr>
      <w:hyperlink r:id="rId17" w:history="1">
        <w:r w:rsidR="00E01AFD" w:rsidRPr="00C67F7D">
          <w:rPr>
            <w:rStyle w:val="Hyperlink"/>
            <w:rFonts w:asciiTheme="minorHAnsi" w:hAnsiTheme="minorHAnsi" w:cstheme="minorHAnsi"/>
            <w:bCs/>
          </w:rPr>
          <w:t>http://www.six.somerset.gov.uk/equalities/do_download.asp?did=23754</w:t>
        </w:r>
      </w:hyperlink>
      <w:r w:rsidR="00E01AFD" w:rsidRPr="00C67F7D">
        <w:rPr>
          <w:rFonts w:asciiTheme="minorHAnsi" w:hAnsiTheme="minorHAnsi" w:cstheme="minorHAnsi"/>
          <w:bCs/>
        </w:rPr>
        <w:t xml:space="preserve"> </w:t>
      </w:r>
    </w:p>
    <w:p w14:paraId="526770CE"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7CBEED82" w14:textId="77777777" w:rsidR="00E01AFD" w:rsidRPr="00C67F7D" w:rsidRDefault="00E01AFD">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0E38A25A" w14:textId="77777777" w:rsidR="0019643B" w:rsidRPr="00C67F7D" w:rsidRDefault="0019643B" w:rsidP="005413A0">
      <w:pPr>
        <w:pStyle w:val="DeptOutNumbered"/>
        <w:widowControl/>
        <w:numPr>
          <w:ilvl w:val="0"/>
          <w:numId w:val="0"/>
        </w:numPr>
        <w:overflowPunct/>
        <w:autoSpaceDE/>
        <w:autoSpaceDN/>
        <w:adjustRightInd/>
        <w:spacing w:after="0"/>
        <w:ind w:left="720" w:hanging="720"/>
        <w:textAlignment w:val="auto"/>
        <w:outlineLvl w:val="0"/>
        <w:rPr>
          <w:rFonts w:asciiTheme="minorHAnsi" w:hAnsiTheme="minorHAnsi" w:cstheme="minorHAnsi"/>
          <w:b/>
          <w:bCs/>
          <w:szCs w:val="24"/>
        </w:rPr>
      </w:pPr>
      <w:r w:rsidRPr="00C67F7D">
        <w:rPr>
          <w:rFonts w:asciiTheme="minorHAnsi" w:hAnsiTheme="minorHAnsi" w:cstheme="minorHAnsi"/>
          <w:b/>
          <w:bCs/>
          <w:szCs w:val="24"/>
        </w:rPr>
        <w:t xml:space="preserve">4.  </w:t>
      </w:r>
      <w:r w:rsidR="005413A0" w:rsidRPr="00C67F7D">
        <w:rPr>
          <w:rFonts w:asciiTheme="minorHAnsi" w:hAnsiTheme="minorHAnsi" w:cstheme="minorHAnsi"/>
          <w:b/>
          <w:bCs/>
          <w:szCs w:val="24"/>
        </w:rPr>
        <w:tab/>
      </w:r>
      <w:r w:rsidRPr="00C67F7D">
        <w:rPr>
          <w:rFonts w:asciiTheme="minorHAnsi" w:hAnsiTheme="minorHAnsi" w:cstheme="minorHAnsi"/>
          <w:b/>
          <w:bCs/>
          <w:szCs w:val="24"/>
        </w:rPr>
        <w:t xml:space="preserve">Responsibilities relating to lesbian, gay, bisexual and transgender children and young people and staff  </w:t>
      </w:r>
    </w:p>
    <w:p w14:paraId="6E36661F"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5A9B0779"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The Employment Equality (Sexual Orientation) Regulations 2003 protect all staff in schools against discrimination or harassment on the grounds of their sexual orientation.  Employers must take action to stop such behaviour.  These laws also cover perceived sexual orientation or association (for example harassing someone because of a friend or family member’s perceived sexual orientation).</w:t>
      </w:r>
    </w:p>
    <w:p w14:paraId="38645DC7"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56C7F845"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Part 3 of the Equality Act 2006 outlaws discrimination on the grounds of sexual orientation in the provision of ‘goods and services’.  This came into effect on 30 April 2007 and covers all public bodies including schools.  DCSF guidance document ‘Homophobic bullying: safe to learn – embedding anti-bullying work in schools’ gives a few example of what this means in practice:</w:t>
      </w:r>
    </w:p>
    <w:p w14:paraId="135E58C4"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12556666" w14:textId="77777777" w:rsidR="0019643B" w:rsidRPr="00C67F7D" w:rsidRDefault="0019643B" w:rsidP="005413A0">
      <w:pPr>
        <w:pStyle w:val="DeptOutNumbered"/>
        <w:widowControl/>
        <w:numPr>
          <w:ilvl w:val="0"/>
          <w:numId w:val="31"/>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Ensuring that children and young people are not refused admission to a school on the ground that they are or are thought to be lesbian or gay, or because they have gay relatives;</w:t>
      </w:r>
    </w:p>
    <w:p w14:paraId="28351B43" w14:textId="77777777" w:rsidR="0019643B" w:rsidRPr="00C67F7D" w:rsidRDefault="0019643B" w:rsidP="005413A0">
      <w:pPr>
        <w:pStyle w:val="DeptOutNumbered"/>
        <w:widowControl/>
        <w:numPr>
          <w:ilvl w:val="0"/>
          <w:numId w:val="31"/>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Ensuring that lesbian and gay children and young people are not prevented from taking advantages of opportunities such as being a school prefect; and,</w:t>
      </w:r>
    </w:p>
    <w:p w14:paraId="638C11D1" w14:textId="77777777" w:rsidR="0019643B" w:rsidRPr="00C67F7D" w:rsidRDefault="0019643B" w:rsidP="005413A0">
      <w:pPr>
        <w:pStyle w:val="DeptOutNumbered"/>
        <w:widowControl/>
        <w:numPr>
          <w:ilvl w:val="0"/>
          <w:numId w:val="31"/>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Treating homophobic bullying with the same level of seriousness as other forms of bullying.</w:t>
      </w:r>
    </w:p>
    <w:p w14:paraId="62EBF9A1"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4697FC6D"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The above DCSF guidance also summarises the position regarding Section 28 of the Local Government Act 1988, which confused many schools with regards to what could be said in relation to homosexuality due to issues around the word ‘promotion’:</w:t>
      </w:r>
    </w:p>
    <w:p w14:paraId="0C6C2CD5"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0F3F8A6A"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i/>
          <w:szCs w:val="24"/>
        </w:rPr>
      </w:pPr>
      <w:r w:rsidRPr="00C67F7D">
        <w:rPr>
          <w:rFonts w:asciiTheme="minorHAnsi" w:hAnsiTheme="minorHAnsi" w:cstheme="minorHAnsi"/>
          <w:i/>
          <w:szCs w:val="24"/>
        </w:rPr>
        <w:t>“Section 28 was repealed in 2003 and is no longer law.  There are no, and never have been any, legal barriers to teachers and staff discussing issues around sexual orientation in the classroom and respond to, and preventing homophobic bullying</w:t>
      </w:r>
      <w:r w:rsidR="00EB5AE3" w:rsidRPr="00C67F7D">
        <w:rPr>
          <w:rFonts w:asciiTheme="minorHAnsi" w:hAnsiTheme="minorHAnsi" w:cstheme="minorHAnsi"/>
          <w:i/>
          <w:szCs w:val="24"/>
        </w:rPr>
        <w:t>.</w:t>
      </w:r>
      <w:r w:rsidRPr="00C67F7D">
        <w:rPr>
          <w:rFonts w:asciiTheme="minorHAnsi" w:hAnsiTheme="minorHAnsi" w:cstheme="minorHAnsi"/>
          <w:i/>
          <w:szCs w:val="24"/>
        </w:rPr>
        <w:t>”</w:t>
      </w:r>
    </w:p>
    <w:p w14:paraId="709E88E4"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508C98E9" w14:textId="77777777" w:rsidR="00E01AFD" w:rsidRPr="00C67F7D" w:rsidRDefault="00E01AFD">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4959400A"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r w:rsidRPr="00C67F7D">
        <w:rPr>
          <w:rFonts w:asciiTheme="minorHAnsi" w:hAnsiTheme="minorHAnsi" w:cstheme="minorHAnsi"/>
          <w:b/>
          <w:bCs/>
          <w:szCs w:val="24"/>
        </w:rPr>
        <w:t xml:space="preserve">5.  </w:t>
      </w:r>
      <w:r w:rsidR="005413A0" w:rsidRPr="00C67F7D">
        <w:rPr>
          <w:rFonts w:asciiTheme="minorHAnsi" w:hAnsiTheme="minorHAnsi" w:cstheme="minorHAnsi"/>
          <w:b/>
          <w:bCs/>
          <w:szCs w:val="24"/>
        </w:rPr>
        <w:tab/>
      </w:r>
      <w:r w:rsidRPr="00C67F7D">
        <w:rPr>
          <w:rFonts w:asciiTheme="minorHAnsi" w:hAnsiTheme="minorHAnsi" w:cstheme="minorHAnsi"/>
          <w:b/>
          <w:bCs/>
          <w:szCs w:val="24"/>
        </w:rPr>
        <w:t>The Duty to Promote Community Cohesion (September 2007)</w:t>
      </w:r>
    </w:p>
    <w:p w14:paraId="779F8E76"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4A8AAB49"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The DCSF document ‘Guidance on the duty to promote community cohesion’ groups schools’ contribution to community cohesion under three broad headings:</w:t>
      </w:r>
    </w:p>
    <w:p w14:paraId="3C671057"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szCs w:val="24"/>
        </w:rPr>
      </w:pPr>
      <w:proofErr w:type="spellStart"/>
      <w:r w:rsidRPr="00C67F7D">
        <w:rPr>
          <w:rFonts w:asciiTheme="minorHAnsi" w:hAnsiTheme="minorHAnsi" w:cstheme="minorHAnsi"/>
          <w:b/>
          <w:szCs w:val="24"/>
        </w:rPr>
        <w:t>i</w:t>
      </w:r>
      <w:proofErr w:type="spellEnd"/>
      <w:r w:rsidRPr="00C67F7D">
        <w:rPr>
          <w:rFonts w:asciiTheme="minorHAnsi" w:hAnsiTheme="minorHAnsi" w:cstheme="minorHAnsi"/>
          <w:b/>
          <w:szCs w:val="24"/>
        </w:rPr>
        <w:t xml:space="preserve">.  </w:t>
      </w:r>
      <w:r w:rsidRPr="00C67F7D">
        <w:rPr>
          <w:rFonts w:asciiTheme="minorHAnsi" w:hAnsiTheme="minorHAnsi" w:cstheme="minorHAnsi"/>
          <w:b/>
          <w:szCs w:val="24"/>
        </w:rPr>
        <w:tab/>
        <w:t>Teaching, learning and curriculum</w:t>
      </w:r>
      <w:r w:rsidRPr="00C67F7D">
        <w:rPr>
          <w:rFonts w:asciiTheme="minorHAnsi" w:hAnsiTheme="minorHAnsi" w:cstheme="minorHAnsi"/>
          <w:b/>
          <w:szCs w:val="24"/>
        </w:rPr>
        <w:br/>
      </w:r>
    </w:p>
    <w:p w14:paraId="0D383FDC"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 xml:space="preserve">This includes helping children and young people to: </w:t>
      </w:r>
      <w:r w:rsidRPr="00C67F7D">
        <w:rPr>
          <w:rFonts w:asciiTheme="minorHAnsi" w:hAnsiTheme="minorHAnsi" w:cstheme="minorHAnsi"/>
          <w:szCs w:val="24"/>
        </w:rPr>
        <w:br/>
      </w:r>
    </w:p>
    <w:p w14:paraId="6C358529" w14:textId="77777777" w:rsidR="0019643B" w:rsidRPr="00C67F7D" w:rsidRDefault="0019643B" w:rsidP="005413A0">
      <w:pPr>
        <w:pStyle w:val="DeptOutNumbered"/>
        <w:widowControl/>
        <w:numPr>
          <w:ilvl w:val="0"/>
          <w:numId w:val="32"/>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understand the perspectives of other people;</w:t>
      </w:r>
    </w:p>
    <w:p w14:paraId="12978325" w14:textId="77777777" w:rsidR="0019643B" w:rsidRPr="00C67F7D" w:rsidRDefault="0019643B" w:rsidP="005413A0">
      <w:pPr>
        <w:pStyle w:val="DeptOutNumbered"/>
        <w:widowControl/>
        <w:numPr>
          <w:ilvl w:val="0"/>
          <w:numId w:val="32"/>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value diversity whilst promoting shared values;</w:t>
      </w:r>
    </w:p>
    <w:p w14:paraId="2065BF61" w14:textId="77777777" w:rsidR="0019643B" w:rsidRPr="00C67F7D" w:rsidRDefault="0019643B" w:rsidP="005413A0">
      <w:pPr>
        <w:pStyle w:val="DeptOutNumbered"/>
        <w:widowControl/>
        <w:numPr>
          <w:ilvl w:val="0"/>
          <w:numId w:val="32"/>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 xml:space="preserve">promote an awareness of human rights and to apply and defend them, including challenging prejudice, discrimination and stereotyping; and, </w:t>
      </w:r>
    </w:p>
    <w:p w14:paraId="39A89556" w14:textId="77777777" w:rsidR="0019643B" w:rsidRPr="00C67F7D" w:rsidRDefault="0019643B" w:rsidP="005413A0">
      <w:pPr>
        <w:pStyle w:val="DeptOutNumbered"/>
        <w:widowControl/>
        <w:numPr>
          <w:ilvl w:val="0"/>
          <w:numId w:val="32"/>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develop the skills of participation and responsible actions.</w:t>
      </w:r>
    </w:p>
    <w:p w14:paraId="7818863E"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316994D0"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szCs w:val="24"/>
        </w:rPr>
      </w:pPr>
      <w:r w:rsidRPr="00C67F7D">
        <w:rPr>
          <w:rFonts w:asciiTheme="minorHAnsi" w:hAnsiTheme="minorHAnsi" w:cstheme="minorHAnsi"/>
          <w:b/>
          <w:szCs w:val="24"/>
        </w:rPr>
        <w:t>ii.</w:t>
      </w:r>
      <w:r w:rsidRPr="00C67F7D">
        <w:rPr>
          <w:rFonts w:asciiTheme="minorHAnsi" w:hAnsiTheme="minorHAnsi" w:cstheme="minorHAnsi"/>
          <w:b/>
          <w:szCs w:val="24"/>
        </w:rPr>
        <w:tab/>
        <w:t>Equity and excellence</w:t>
      </w:r>
    </w:p>
    <w:p w14:paraId="44F69B9A"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27E9B233"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This includes:</w:t>
      </w:r>
    </w:p>
    <w:p w14:paraId="5F07D11E"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743BC01A" w14:textId="77777777" w:rsidR="0019643B" w:rsidRPr="00C67F7D" w:rsidRDefault="0019643B" w:rsidP="005413A0">
      <w:pPr>
        <w:pStyle w:val="DeptOutNumbered"/>
        <w:widowControl/>
        <w:numPr>
          <w:ilvl w:val="0"/>
          <w:numId w:val="33"/>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ensuring equal opportunities for all to succeed at the highest level possible;</w:t>
      </w:r>
    </w:p>
    <w:p w14:paraId="18BA26E1" w14:textId="77777777" w:rsidR="0019643B" w:rsidRPr="00C67F7D" w:rsidRDefault="0019643B" w:rsidP="005413A0">
      <w:pPr>
        <w:pStyle w:val="DeptOutNumbered"/>
        <w:widowControl/>
        <w:numPr>
          <w:ilvl w:val="0"/>
          <w:numId w:val="33"/>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striving to remove barriers to access and participation in learning and wider activities; and,</w:t>
      </w:r>
    </w:p>
    <w:p w14:paraId="4B790675" w14:textId="77777777" w:rsidR="0019643B" w:rsidRPr="00C67F7D" w:rsidRDefault="0019643B" w:rsidP="005413A0">
      <w:pPr>
        <w:pStyle w:val="DeptOutNumbered"/>
        <w:widowControl/>
        <w:numPr>
          <w:ilvl w:val="0"/>
          <w:numId w:val="33"/>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working to eliminate variations in outcome for different groups.</w:t>
      </w:r>
    </w:p>
    <w:p w14:paraId="41508A3C"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0164EDC0"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szCs w:val="24"/>
        </w:rPr>
      </w:pPr>
      <w:r w:rsidRPr="00C67F7D">
        <w:rPr>
          <w:rFonts w:asciiTheme="minorHAnsi" w:hAnsiTheme="minorHAnsi" w:cstheme="minorHAnsi"/>
          <w:b/>
          <w:szCs w:val="24"/>
        </w:rPr>
        <w:t>iii.</w:t>
      </w:r>
      <w:r w:rsidRPr="00C67F7D">
        <w:rPr>
          <w:rFonts w:asciiTheme="minorHAnsi" w:hAnsiTheme="minorHAnsi" w:cstheme="minorHAnsi"/>
          <w:b/>
          <w:szCs w:val="24"/>
        </w:rPr>
        <w:tab/>
        <w:t>Engagement and extended services</w:t>
      </w:r>
    </w:p>
    <w:p w14:paraId="43D6B1D6"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4FA282F4"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This means providing opportunities for children, young people, their friends and families to interact with people from different backgrounds and build positive relations, including:</w:t>
      </w:r>
    </w:p>
    <w:p w14:paraId="17DBC151" w14:textId="77777777" w:rsidR="0019643B" w:rsidRPr="00C67F7D" w:rsidRDefault="0019643B">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Cs w:val="24"/>
        </w:rPr>
      </w:pPr>
    </w:p>
    <w:p w14:paraId="61CBE839" w14:textId="77777777" w:rsidR="0019643B" w:rsidRPr="00C67F7D" w:rsidRDefault="0019643B" w:rsidP="005413A0">
      <w:pPr>
        <w:pStyle w:val="DeptOutNumbered"/>
        <w:widowControl/>
        <w:numPr>
          <w:ilvl w:val="0"/>
          <w:numId w:val="34"/>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links with different schools and communities;</w:t>
      </w:r>
    </w:p>
    <w:p w14:paraId="57144F81" w14:textId="77777777" w:rsidR="0019643B" w:rsidRPr="00C67F7D" w:rsidRDefault="0019643B" w:rsidP="005413A0">
      <w:pPr>
        <w:pStyle w:val="DeptOutNumbered"/>
        <w:widowControl/>
        <w:numPr>
          <w:ilvl w:val="0"/>
          <w:numId w:val="34"/>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the provision of extended services; and,</w:t>
      </w:r>
    </w:p>
    <w:p w14:paraId="16C1CB3A" w14:textId="77777777" w:rsidR="0019643B" w:rsidRPr="00C67F7D" w:rsidRDefault="0019643B" w:rsidP="005413A0">
      <w:pPr>
        <w:pStyle w:val="DeptOutNumbered"/>
        <w:widowControl/>
        <w:numPr>
          <w:ilvl w:val="0"/>
          <w:numId w:val="34"/>
        </w:numPr>
        <w:overflowPunct/>
        <w:autoSpaceDE/>
        <w:autoSpaceDN/>
        <w:adjustRightInd/>
        <w:spacing w:after="0"/>
        <w:textAlignment w:val="auto"/>
        <w:outlineLvl w:val="0"/>
        <w:rPr>
          <w:rFonts w:asciiTheme="minorHAnsi" w:hAnsiTheme="minorHAnsi" w:cstheme="minorHAnsi"/>
          <w:szCs w:val="24"/>
        </w:rPr>
      </w:pPr>
      <w:r w:rsidRPr="00C67F7D">
        <w:rPr>
          <w:rFonts w:asciiTheme="minorHAnsi" w:hAnsiTheme="minorHAnsi" w:cstheme="minorHAnsi"/>
          <w:szCs w:val="24"/>
        </w:rPr>
        <w:t>opportunities to take part in activities and receive services which build positive interaction and achievement of all groups.</w:t>
      </w:r>
    </w:p>
    <w:p w14:paraId="6F8BD81B" w14:textId="77777777" w:rsidR="00E01AFD" w:rsidRPr="00C67F7D" w:rsidRDefault="00E01AFD">
      <w:pPr>
        <w:pStyle w:val="BodyText"/>
        <w:rPr>
          <w:rFonts w:asciiTheme="minorHAnsi" w:hAnsiTheme="minorHAnsi" w:cstheme="minorHAnsi"/>
        </w:rPr>
      </w:pPr>
    </w:p>
    <w:p w14:paraId="2BB7B8F0" w14:textId="77777777" w:rsidR="00E01AFD" w:rsidRPr="00C67F7D" w:rsidRDefault="00E01AFD" w:rsidP="00E01AFD">
      <w:pPr>
        <w:rPr>
          <w:rFonts w:asciiTheme="minorHAnsi" w:hAnsiTheme="minorHAnsi" w:cstheme="minorHAnsi"/>
          <w:bCs/>
        </w:rPr>
      </w:pPr>
      <w:r w:rsidRPr="00C67F7D">
        <w:rPr>
          <w:rFonts w:asciiTheme="minorHAnsi" w:hAnsiTheme="minorHAnsi" w:cstheme="minorHAnsi"/>
        </w:rPr>
        <w:t xml:space="preserve">Guidance on meeting the Duty to Promote Community Cohesion is available on the DCSF website: </w:t>
      </w:r>
      <w:hyperlink r:id="rId18" w:history="1">
        <w:r w:rsidRPr="00C67F7D">
          <w:rPr>
            <w:rStyle w:val="Hyperlink"/>
            <w:rFonts w:asciiTheme="minorHAnsi" w:hAnsiTheme="minorHAnsi" w:cstheme="minorHAnsi"/>
            <w:bCs/>
          </w:rPr>
          <w:t>http://publications.teachernet.gov.uk/default.aspx?PageFunction=productdetails&amp;PageMode=publications&amp;ProductId=DCSF-00598-2007&amp;</w:t>
        </w:r>
      </w:hyperlink>
      <w:r w:rsidRPr="00C67F7D">
        <w:rPr>
          <w:rFonts w:asciiTheme="minorHAnsi" w:hAnsiTheme="minorHAnsi" w:cstheme="minorHAnsi"/>
          <w:bCs/>
        </w:rPr>
        <w:t xml:space="preserve"> </w:t>
      </w:r>
    </w:p>
    <w:p w14:paraId="2613E9C1" w14:textId="77777777" w:rsidR="005413A0" w:rsidRPr="00C67F7D" w:rsidRDefault="005413A0" w:rsidP="00E01AFD">
      <w:pPr>
        <w:rPr>
          <w:rFonts w:asciiTheme="minorHAnsi" w:hAnsiTheme="minorHAnsi" w:cstheme="minorHAnsi"/>
          <w:bCs/>
        </w:rPr>
      </w:pPr>
    </w:p>
    <w:p w14:paraId="1037B8A3" w14:textId="77777777" w:rsidR="005413A0" w:rsidRPr="00C67F7D" w:rsidRDefault="005413A0" w:rsidP="00E01AFD">
      <w:pPr>
        <w:rPr>
          <w:rFonts w:asciiTheme="minorHAnsi" w:hAnsiTheme="minorHAnsi" w:cstheme="minorHAnsi"/>
          <w:bCs/>
        </w:rPr>
        <w:sectPr w:rsidR="005413A0" w:rsidRPr="00C67F7D" w:rsidSect="00A76C75">
          <w:headerReference w:type="default" r:id="rId19"/>
          <w:pgSz w:w="11906" w:h="16838" w:code="9"/>
          <w:pgMar w:top="851" w:right="851" w:bottom="851" w:left="851" w:header="578" w:footer="431" w:gutter="0"/>
          <w:pgNumType w:start="1"/>
          <w:cols w:space="708"/>
          <w:docGrid w:linePitch="360"/>
        </w:sectPr>
      </w:pPr>
    </w:p>
    <w:p w14:paraId="0AB5A3DB" w14:textId="77777777" w:rsidR="0019643B" w:rsidRPr="00C67F7D" w:rsidRDefault="009048F6">
      <w:pPr>
        <w:pStyle w:val="BodyText"/>
        <w:rPr>
          <w:rFonts w:asciiTheme="minorHAnsi" w:hAnsiTheme="minorHAnsi" w:cstheme="minorHAnsi"/>
          <w:bCs w:val="0"/>
          <w:szCs w:val="22"/>
        </w:rPr>
      </w:pPr>
      <w:r w:rsidRPr="00C67F7D">
        <w:rPr>
          <w:rFonts w:asciiTheme="minorHAnsi" w:hAnsiTheme="minorHAnsi" w:cstheme="minorHAnsi"/>
          <w:bCs w:val="0"/>
          <w:szCs w:val="22"/>
        </w:rPr>
        <w:lastRenderedPageBreak/>
        <w:t>Appendix II</w:t>
      </w:r>
    </w:p>
    <w:p w14:paraId="31C96644" w14:textId="77777777" w:rsidR="0019643B" w:rsidRPr="00C67F7D" w:rsidRDefault="0019643B" w:rsidP="0000139B">
      <w:pPr>
        <w:shd w:val="clear" w:color="auto" w:fill="E6E6E6"/>
        <w:rPr>
          <w:rFonts w:asciiTheme="minorHAnsi" w:hAnsiTheme="minorHAnsi" w:cstheme="minorHAnsi"/>
          <w:sz w:val="28"/>
          <w:szCs w:val="28"/>
        </w:rPr>
      </w:pPr>
      <w:r w:rsidRPr="00C67F7D">
        <w:rPr>
          <w:rFonts w:asciiTheme="minorHAnsi" w:hAnsiTheme="minorHAnsi" w:cstheme="minorHAnsi"/>
          <w:sz w:val="28"/>
          <w:szCs w:val="28"/>
        </w:rPr>
        <w:t xml:space="preserve">Questions for which quantitative and qualitative evidence is required when current policies are being reviewed derived from </w:t>
      </w:r>
      <w:r w:rsidR="00472B13" w:rsidRPr="00C67F7D">
        <w:rPr>
          <w:rFonts w:asciiTheme="minorHAnsi" w:hAnsiTheme="minorHAnsi" w:cstheme="minorHAnsi"/>
          <w:sz w:val="28"/>
          <w:szCs w:val="28"/>
        </w:rPr>
        <w:t xml:space="preserve">the principles in Section 3 </w:t>
      </w:r>
    </w:p>
    <w:p w14:paraId="687C6DE0" w14:textId="77777777" w:rsidR="0019643B" w:rsidRPr="00C67F7D" w:rsidRDefault="0019643B">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1558"/>
        <w:gridCol w:w="2253"/>
        <w:gridCol w:w="2252"/>
        <w:gridCol w:w="2252"/>
        <w:gridCol w:w="2250"/>
      </w:tblGrid>
      <w:tr w:rsidR="0019643B" w:rsidRPr="00C67F7D" w14:paraId="540E7562" w14:textId="77777777" w:rsidTr="001765C2">
        <w:tc>
          <w:tcPr>
            <w:tcW w:w="737" w:type="pct"/>
            <w:vAlign w:val="center"/>
          </w:tcPr>
          <w:p w14:paraId="40FCE07B" w14:textId="77777777" w:rsidR="0019643B" w:rsidRPr="00C67F7D" w:rsidRDefault="0019643B" w:rsidP="005413A0">
            <w:pPr>
              <w:jc w:val="center"/>
              <w:rPr>
                <w:rFonts w:asciiTheme="minorHAnsi" w:hAnsiTheme="minorHAnsi" w:cstheme="minorHAnsi"/>
                <w:b/>
                <w:i/>
              </w:rPr>
            </w:pPr>
            <w:r w:rsidRPr="00C67F7D">
              <w:rPr>
                <w:rFonts w:asciiTheme="minorHAnsi" w:hAnsiTheme="minorHAnsi" w:cstheme="minorHAnsi"/>
                <w:b/>
                <w:i/>
              </w:rPr>
              <w:t>Key topics</w:t>
            </w:r>
          </w:p>
        </w:tc>
        <w:tc>
          <w:tcPr>
            <w:tcW w:w="1066" w:type="pct"/>
            <w:vAlign w:val="center"/>
          </w:tcPr>
          <w:p w14:paraId="3196EC1C" w14:textId="77777777" w:rsidR="0019643B" w:rsidRPr="00C67F7D" w:rsidRDefault="0019643B" w:rsidP="005413A0">
            <w:pPr>
              <w:jc w:val="center"/>
              <w:rPr>
                <w:rFonts w:asciiTheme="minorHAnsi" w:hAnsiTheme="minorHAnsi" w:cstheme="minorHAnsi"/>
                <w:b/>
                <w:i/>
              </w:rPr>
            </w:pPr>
            <w:r w:rsidRPr="00C67F7D">
              <w:rPr>
                <w:rFonts w:asciiTheme="minorHAnsi" w:hAnsiTheme="minorHAnsi" w:cstheme="minorHAnsi"/>
                <w:b/>
                <w:i/>
              </w:rPr>
              <w:t>Disability</w:t>
            </w:r>
          </w:p>
        </w:tc>
        <w:tc>
          <w:tcPr>
            <w:tcW w:w="1066" w:type="pct"/>
            <w:vAlign w:val="center"/>
          </w:tcPr>
          <w:p w14:paraId="19BDB487" w14:textId="77777777" w:rsidR="0019643B" w:rsidRPr="00C67F7D" w:rsidRDefault="00FF19FD" w:rsidP="005413A0">
            <w:pPr>
              <w:jc w:val="center"/>
              <w:rPr>
                <w:rFonts w:asciiTheme="minorHAnsi" w:hAnsiTheme="minorHAnsi" w:cstheme="minorHAnsi"/>
                <w:b/>
                <w:i/>
              </w:rPr>
            </w:pPr>
            <w:r w:rsidRPr="00C67F7D">
              <w:rPr>
                <w:rFonts w:asciiTheme="minorHAnsi" w:hAnsiTheme="minorHAnsi" w:cstheme="minorHAnsi"/>
                <w:b/>
                <w:i/>
              </w:rPr>
              <w:t>Ethnicity, culture, religion and belief</w:t>
            </w:r>
          </w:p>
        </w:tc>
        <w:tc>
          <w:tcPr>
            <w:tcW w:w="1066" w:type="pct"/>
            <w:vAlign w:val="center"/>
          </w:tcPr>
          <w:p w14:paraId="08E4E849" w14:textId="77777777" w:rsidR="0019643B" w:rsidRPr="00C67F7D" w:rsidRDefault="0019643B" w:rsidP="005413A0">
            <w:pPr>
              <w:jc w:val="center"/>
              <w:rPr>
                <w:rFonts w:asciiTheme="minorHAnsi" w:hAnsiTheme="minorHAnsi" w:cstheme="minorHAnsi"/>
                <w:b/>
                <w:i/>
              </w:rPr>
            </w:pPr>
            <w:r w:rsidRPr="00C67F7D">
              <w:rPr>
                <w:rFonts w:asciiTheme="minorHAnsi" w:hAnsiTheme="minorHAnsi" w:cstheme="minorHAnsi"/>
                <w:b/>
                <w:i/>
              </w:rPr>
              <w:t>Gender</w:t>
            </w:r>
            <w:r w:rsidR="00472B13" w:rsidRPr="00C67F7D">
              <w:rPr>
                <w:rFonts w:asciiTheme="minorHAnsi" w:hAnsiTheme="minorHAnsi" w:cstheme="minorHAnsi"/>
                <w:b/>
                <w:i/>
              </w:rPr>
              <w:t xml:space="preserve"> and sexual orientation</w:t>
            </w:r>
          </w:p>
        </w:tc>
        <w:tc>
          <w:tcPr>
            <w:tcW w:w="1065" w:type="pct"/>
            <w:vAlign w:val="center"/>
          </w:tcPr>
          <w:p w14:paraId="0E09E5CE" w14:textId="77777777" w:rsidR="0019643B" w:rsidRPr="00C67F7D" w:rsidRDefault="0019643B" w:rsidP="005413A0">
            <w:pPr>
              <w:jc w:val="center"/>
              <w:rPr>
                <w:rFonts w:asciiTheme="minorHAnsi" w:hAnsiTheme="minorHAnsi" w:cstheme="minorHAnsi"/>
                <w:b/>
                <w:i/>
              </w:rPr>
            </w:pPr>
            <w:r w:rsidRPr="00C67F7D">
              <w:rPr>
                <w:rFonts w:asciiTheme="minorHAnsi" w:hAnsiTheme="minorHAnsi" w:cstheme="minorHAnsi"/>
                <w:b/>
                <w:i/>
              </w:rPr>
              <w:t>Other factors</w:t>
            </w:r>
          </w:p>
        </w:tc>
      </w:tr>
      <w:tr w:rsidR="0019643B" w:rsidRPr="00C67F7D" w14:paraId="7BF480D5" w14:textId="77777777" w:rsidTr="001765C2">
        <w:tc>
          <w:tcPr>
            <w:tcW w:w="737" w:type="pct"/>
          </w:tcPr>
          <w:p w14:paraId="3A56C638" w14:textId="77777777" w:rsidR="0019643B" w:rsidRPr="00C67F7D" w:rsidRDefault="0019643B">
            <w:pPr>
              <w:rPr>
                <w:rFonts w:asciiTheme="minorHAnsi" w:hAnsiTheme="minorHAnsi" w:cstheme="minorHAnsi"/>
                <w:i/>
              </w:rPr>
            </w:pPr>
            <w:r w:rsidRPr="00C67F7D">
              <w:rPr>
                <w:rFonts w:asciiTheme="minorHAnsi" w:hAnsiTheme="minorHAnsi" w:cstheme="minorHAnsi"/>
                <w:i/>
              </w:rPr>
              <w:t xml:space="preserve">1. Outcomes for learners </w:t>
            </w:r>
          </w:p>
        </w:tc>
        <w:tc>
          <w:tcPr>
            <w:tcW w:w="1066" w:type="pct"/>
          </w:tcPr>
          <w:p w14:paraId="103B8E3F" w14:textId="77777777" w:rsidR="0019643B" w:rsidRPr="00C67F7D" w:rsidRDefault="0019643B">
            <w:pPr>
              <w:rPr>
                <w:rFonts w:asciiTheme="minorHAnsi" w:hAnsiTheme="minorHAnsi" w:cstheme="minorHAnsi"/>
              </w:rPr>
            </w:pPr>
            <w:r w:rsidRPr="00C67F7D">
              <w:rPr>
                <w:rFonts w:asciiTheme="minorHAnsi" w:hAnsiTheme="minorHAnsi" w:cstheme="minorHAnsi"/>
              </w:rPr>
              <w:t>Do our policies benefit all learners and potential learners, whether or not they are disabled? Or are disabled learners excluded, disadvantaged or marginalised?</w:t>
            </w:r>
          </w:p>
          <w:p w14:paraId="5B2F9378" w14:textId="77777777" w:rsidR="0019643B" w:rsidRPr="00C67F7D" w:rsidRDefault="0019643B">
            <w:pPr>
              <w:rPr>
                <w:rFonts w:asciiTheme="minorHAnsi" w:hAnsiTheme="minorHAnsi" w:cstheme="minorHAnsi"/>
              </w:rPr>
            </w:pPr>
          </w:p>
        </w:tc>
        <w:tc>
          <w:tcPr>
            <w:tcW w:w="1066" w:type="pct"/>
          </w:tcPr>
          <w:p w14:paraId="5B7A2AAD" w14:textId="77777777" w:rsidR="0019643B" w:rsidRPr="00C67F7D" w:rsidRDefault="0019643B">
            <w:pPr>
              <w:autoSpaceDN w:val="0"/>
              <w:ind w:left="24"/>
              <w:rPr>
                <w:rFonts w:asciiTheme="minorHAnsi" w:hAnsiTheme="minorHAnsi" w:cstheme="minorHAnsi"/>
              </w:rPr>
            </w:pPr>
            <w:r w:rsidRPr="00C67F7D">
              <w:rPr>
                <w:rFonts w:asciiTheme="minorHAnsi" w:hAnsiTheme="minorHAnsi" w:cstheme="minorHAnsi"/>
              </w:rPr>
              <w:t>Do our policies benefit all learners and potential learners, whatever their ethnic, cultural or religious background? Or are people from certain backgrounds losing out?</w:t>
            </w:r>
          </w:p>
        </w:tc>
        <w:tc>
          <w:tcPr>
            <w:tcW w:w="1066" w:type="pct"/>
          </w:tcPr>
          <w:p w14:paraId="180377A5" w14:textId="77777777" w:rsidR="005413A0" w:rsidRPr="00C67F7D" w:rsidRDefault="0019643B" w:rsidP="001765C2">
            <w:pPr>
              <w:pStyle w:val="BodyTextIndent"/>
              <w:rPr>
                <w:rFonts w:asciiTheme="minorHAnsi" w:hAnsiTheme="minorHAnsi" w:cstheme="minorHAnsi"/>
                <w:szCs w:val="24"/>
                <w:lang w:val="en-GB"/>
              </w:rPr>
            </w:pPr>
            <w:r w:rsidRPr="00C67F7D">
              <w:rPr>
                <w:rFonts w:asciiTheme="minorHAnsi" w:hAnsiTheme="minorHAnsi" w:cstheme="minorHAnsi"/>
                <w:szCs w:val="24"/>
                <w:lang w:val="en-GB"/>
              </w:rPr>
              <w:t xml:space="preserve">Do our policies benefit all learners and potential learners, whatever their gender or sexual orientation? Or are outcomes different for females and males, or children and young people with different sexual orientations, with some being disadvantaged? </w:t>
            </w:r>
          </w:p>
        </w:tc>
        <w:tc>
          <w:tcPr>
            <w:tcW w:w="1065" w:type="pct"/>
          </w:tcPr>
          <w:p w14:paraId="28234401" w14:textId="77777777" w:rsidR="0019643B" w:rsidRPr="00C67F7D" w:rsidRDefault="0019643B">
            <w:pPr>
              <w:pStyle w:val="BodyTextIndent"/>
              <w:rPr>
                <w:rFonts w:asciiTheme="minorHAnsi" w:hAnsiTheme="minorHAnsi" w:cstheme="minorHAnsi"/>
                <w:szCs w:val="24"/>
                <w:lang w:val="en-GB"/>
              </w:rPr>
            </w:pPr>
            <w:r w:rsidRPr="00C67F7D">
              <w:rPr>
                <w:rFonts w:asciiTheme="minorHAnsi" w:hAnsiTheme="minorHAnsi" w:cstheme="minorHAnsi"/>
                <w:szCs w:val="24"/>
                <w:lang w:val="en-GB"/>
              </w:rPr>
              <w:t xml:space="preserve">Do our policies benefit all learners and potential learners, irrespective of other factors such as </w:t>
            </w:r>
            <w:r w:rsidR="00243259" w:rsidRPr="00C67F7D">
              <w:rPr>
                <w:rFonts w:asciiTheme="minorHAnsi" w:hAnsiTheme="minorHAnsi" w:cstheme="minorHAnsi"/>
                <w:szCs w:val="24"/>
                <w:lang w:val="en-GB"/>
              </w:rPr>
              <w:t>age,</w:t>
            </w:r>
            <w:r w:rsidRPr="00C67F7D">
              <w:rPr>
                <w:rFonts w:asciiTheme="minorHAnsi" w:hAnsiTheme="minorHAnsi" w:cstheme="minorHAnsi"/>
                <w:szCs w:val="24"/>
                <w:lang w:val="en-GB"/>
              </w:rPr>
              <w:t xml:space="preserve"> </w:t>
            </w:r>
            <w:r w:rsidR="00C643E1" w:rsidRPr="00C67F7D">
              <w:rPr>
                <w:rFonts w:asciiTheme="minorHAnsi" w:hAnsiTheme="minorHAnsi" w:cstheme="minorHAnsi"/>
                <w:szCs w:val="24"/>
                <w:lang w:val="en-GB"/>
              </w:rPr>
              <w:t xml:space="preserve">income, </w:t>
            </w:r>
            <w:r w:rsidRPr="00C67F7D">
              <w:rPr>
                <w:rFonts w:asciiTheme="minorHAnsi" w:hAnsiTheme="minorHAnsi" w:cstheme="minorHAnsi"/>
                <w:szCs w:val="24"/>
                <w:lang w:val="en-GB"/>
              </w:rPr>
              <w:t>family circumstances or where they live? Or are some groups being excluded or disadvantaged?</w:t>
            </w:r>
          </w:p>
        </w:tc>
      </w:tr>
      <w:tr w:rsidR="0019643B" w:rsidRPr="00C67F7D" w14:paraId="52B83038" w14:textId="77777777" w:rsidTr="001765C2">
        <w:tc>
          <w:tcPr>
            <w:tcW w:w="737" w:type="pct"/>
          </w:tcPr>
          <w:p w14:paraId="7EA9F00B" w14:textId="77777777" w:rsidR="0019643B" w:rsidRPr="00C67F7D" w:rsidRDefault="0019643B">
            <w:pPr>
              <w:rPr>
                <w:rFonts w:asciiTheme="minorHAnsi" w:hAnsiTheme="minorHAnsi" w:cstheme="minorHAnsi"/>
                <w:i/>
              </w:rPr>
            </w:pPr>
            <w:r w:rsidRPr="00C67F7D">
              <w:rPr>
                <w:rFonts w:asciiTheme="minorHAnsi" w:hAnsiTheme="minorHAnsi" w:cstheme="minorHAnsi"/>
                <w:i/>
              </w:rPr>
              <w:t>2. Recognising relevant differences</w:t>
            </w:r>
          </w:p>
        </w:tc>
        <w:tc>
          <w:tcPr>
            <w:tcW w:w="1066" w:type="pct"/>
          </w:tcPr>
          <w:p w14:paraId="2C3B3108" w14:textId="77777777" w:rsidR="0019643B" w:rsidRPr="00C67F7D" w:rsidRDefault="0019643B">
            <w:pPr>
              <w:rPr>
                <w:rFonts w:asciiTheme="minorHAnsi" w:hAnsiTheme="minorHAnsi" w:cstheme="minorHAnsi"/>
              </w:rPr>
            </w:pPr>
            <w:r w:rsidRPr="00C67F7D">
              <w:rPr>
                <w:rFonts w:asciiTheme="minorHAnsi" w:hAnsiTheme="minorHAnsi" w:cstheme="minorHAnsi"/>
              </w:rPr>
              <w:t>Is due account made of the specific needs and experiences of disabled people? Or is a ‘one size fits all’ approach adopted?</w:t>
            </w:r>
          </w:p>
        </w:tc>
        <w:tc>
          <w:tcPr>
            <w:tcW w:w="1066" w:type="pct"/>
          </w:tcPr>
          <w:p w14:paraId="5FD355E6" w14:textId="77777777" w:rsidR="0019643B" w:rsidRPr="00C67F7D" w:rsidRDefault="0019643B">
            <w:pPr>
              <w:autoSpaceDN w:val="0"/>
              <w:ind w:left="24"/>
              <w:rPr>
                <w:rFonts w:asciiTheme="minorHAnsi" w:hAnsiTheme="minorHAnsi" w:cstheme="minorHAnsi"/>
              </w:rPr>
            </w:pPr>
            <w:r w:rsidRPr="00C67F7D">
              <w:rPr>
                <w:rFonts w:asciiTheme="minorHAnsi" w:hAnsiTheme="minorHAnsi" w:cstheme="minorHAnsi"/>
              </w:rPr>
              <w:t>Is due account made of different cultural backgrounds? Or is a ‘one size fits all’ approach adopted?</w:t>
            </w:r>
          </w:p>
        </w:tc>
        <w:tc>
          <w:tcPr>
            <w:tcW w:w="1066" w:type="pct"/>
          </w:tcPr>
          <w:p w14:paraId="4D923BF6" w14:textId="77777777" w:rsidR="00FF19FD" w:rsidRPr="00C67F7D" w:rsidRDefault="0019643B" w:rsidP="001765C2">
            <w:pPr>
              <w:autoSpaceDN w:val="0"/>
              <w:ind w:left="24"/>
              <w:rPr>
                <w:rFonts w:asciiTheme="minorHAnsi" w:hAnsiTheme="minorHAnsi" w:cstheme="minorHAnsi"/>
              </w:rPr>
            </w:pPr>
            <w:r w:rsidRPr="00C67F7D">
              <w:rPr>
                <w:rFonts w:asciiTheme="minorHAnsi" w:hAnsiTheme="minorHAnsi" w:cstheme="minorHAnsi"/>
              </w:rPr>
              <w:t>Is due account made of girls’ and boys’, women’s and men’s, differing experiences or of the experiences of lesbian, gay, bisexual and transgender people? Or is a ‘one size fits all’ approach adopted?</w:t>
            </w:r>
          </w:p>
        </w:tc>
        <w:tc>
          <w:tcPr>
            <w:tcW w:w="1065" w:type="pct"/>
          </w:tcPr>
          <w:p w14:paraId="04CBA0ED" w14:textId="77777777" w:rsidR="0019643B" w:rsidRPr="00C67F7D" w:rsidRDefault="00C643E1">
            <w:pPr>
              <w:autoSpaceDN w:val="0"/>
              <w:ind w:left="24"/>
              <w:rPr>
                <w:rFonts w:asciiTheme="minorHAnsi" w:hAnsiTheme="minorHAnsi" w:cstheme="minorHAnsi"/>
              </w:rPr>
            </w:pPr>
            <w:r w:rsidRPr="00C67F7D">
              <w:rPr>
                <w:rFonts w:asciiTheme="minorHAnsi" w:hAnsiTheme="minorHAnsi" w:cstheme="minorHAnsi"/>
              </w:rPr>
              <w:t>Is due account made of the differing experiences of people depending on factors such as age, income, family circumstances or where they live? Or is a ‘one size fits all’ approach adopted?</w:t>
            </w:r>
          </w:p>
        </w:tc>
      </w:tr>
    </w:tbl>
    <w:p w14:paraId="58E6DD4E" w14:textId="77777777" w:rsidR="00FF19FD" w:rsidRPr="00C67F7D" w:rsidRDefault="00FF19FD">
      <w:pPr>
        <w:rPr>
          <w:rFonts w:asciiTheme="minorHAnsi" w:hAnsiTheme="minorHAnsi" w:cstheme="minorHAnsi"/>
          <w:sz w:val="8"/>
          <w:szCs w:val="8"/>
        </w:rPr>
      </w:pPr>
      <w:r w:rsidRPr="00C67F7D">
        <w:rPr>
          <w:rFonts w:asciiTheme="minorHAnsi" w:hAnsiTheme="minorHAnsi" w:cstheme="minorHAnsi"/>
        </w:rPr>
        <w:br w:type="page"/>
      </w:r>
    </w:p>
    <w:tbl>
      <w:tblPr>
        <w:tblW w:w="5086" w:type="pct"/>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1739"/>
        <w:gridCol w:w="2253"/>
        <w:gridCol w:w="2040"/>
        <w:gridCol w:w="2465"/>
        <w:gridCol w:w="2250"/>
      </w:tblGrid>
      <w:tr w:rsidR="00FF19FD" w:rsidRPr="00C67F7D" w14:paraId="0ABD5481" w14:textId="77777777">
        <w:tc>
          <w:tcPr>
            <w:tcW w:w="809" w:type="pct"/>
            <w:vAlign w:val="center"/>
          </w:tcPr>
          <w:p w14:paraId="34FABC8F" w14:textId="77777777" w:rsidR="00FF19FD" w:rsidRPr="00C67F7D" w:rsidRDefault="00C643E1" w:rsidP="005413A0">
            <w:pPr>
              <w:jc w:val="center"/>
              <w:rPr>
                <w:rFonts w:asciiTheme="minorHAnsi" w:hAnsiTheme="minorHAnsi" w:cstheme="minorHAnsi"/>
                <w:b/>
                <w:i/>
              </w:rPr>
            </w:pPr>
            <w:r w:rsidRPr="00C67F7D">
              <w:rPr>
                <w:rFonts w:asciiTheme="minorHAnsi" w:hAnsiTheme="minorHAnsi" w:cstheme="minorHAnsi"/>
                <w:b/>
              </w:rPr>
              <w:lastRenderedPageBreak/>
              <w:br w:type="page"/>
            </w:r>
            <w:r w:rsidR="00FF19FD" w:rsidRPr="00C67F7D">
              <w:rPr>
                <w:rFonts w:asciiTheme="minorHAnsi" w:hAnsiTheme="minorHAnsi" w:cstheme="minorHAnsi"/>
                <w:b/>
                <w:i/>
              </w:rPr>
              <w:t>Key topics</w:t>
            </w:r>
          </w:p>
        </w:tc>
        <w:tc>
          <w:tcPr>
            <w:tcW w:w="1048" w:type="pct"/>
            <w:vAlign w:val="center"/>
          </w:tcPr>
          <w:p w14:paraId="0838A11D"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Disability</w:t>
            </w:r>
          </w:p>
        </w:tc>
        <w:tc>
          <w:tcPr>
            <w:tcW w:w="949" w:type="pct"/>
            <w:vAlign w:val="center"/>
          </w:tcPr>
          <w:p w14:paraId="4F6F997A"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Ethnicity, culture, religion and belief</w:t>
            </w:r>
          </w:p>
        </w:tc>
        <w:tc>
          <w:tcPr>
            <w:tcW w:w="1147" w:type="pct"/>
            <w:vAlign w:val="center"/>
          </w:tcPr>
          <w:p w14:paraId="572B74D9"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Gender and sexual orientation</w:t>
            </w:r>
          </w:p>
        </w:tc>
        <w:tc>
          <w:tcPr>
            <w:tcW w:w="1047" w:type="pct"/>
            <w:vAlign w:val="center"/>
          </w:tcPr>
          <w:p w14:paraId="3EF6B4E8"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Other factors</w:t>
            </w:r>
          </w:p>
        </w:tc>
      </w:tr>
      <w:tr w:rsidR="0019643B" w:rsidRPr="00C67F7D" w14:paraId="6D0A74DC" w14:textId="77777777">
        <w:tc>
          <w:tcPr>
            <w:tcW w:w="809" w:type="pct"/>
          </w:tcPr>
          <w:p w14:paraId="42981649" w14:textId="77777777" w:rsidR="0019643B" w:rsidRPr="00C67F7D" w:rsidRDefault="0019643B">
            <w:pPr>
              <w:rPr>
                <w:rFonts w:asciiTheme="minorHAnsi" w:hAnsiTheme="minorHAnsi" w:cstheme="minorHAnsi"/>
                <w:i/>
              </w:rPr>
            </w:pPr>
            <w:r w:rsidRPr="00C67F7D">
              <w:rPr>
                <w:rFonts w:asciiTheme="minorHAnsi" w:hAnsiTheme="minorHAnsi" w:cstheme="minorHAnsi"/>
                <w:i/>
              </w:rPr>
              <w:t>3. Benefits for the workforce</w:t>
            </w:r>
          </w:p>
        </w:tc>
        <w:tc>
          <w:tcPr>
            <w:tcW w:w="1048" w:type="pct"/>
          </w:tcPr>
          <w:p w14:paraId="096EA65D" w14:textId="77777777" w:rsidR="0019643B" w:rsidRPr="00C67F7D" w:rsidRDefault="0019643B">
            <w:pPr>
              <w:rPr>
                <w:rFonts w:asciiTheme="minorHAnsi" w:hAnsiTheme="minorHAnsi" w:cstheme="minorHAnsi"/>
              </w:rPr>
            </w:pPr>
            <w:r w:rsidRPr="00C67F7D">
              <w:rPr>
                <w:rFonts w:asciiTheme="minorHAnsi" w:hAnsiTheme="minorHAnsi" w:cstheme="minorHAnsi"/>
              </w:rPr>
              <w:t>Do all members and potential members of the workforce benefit, whether or not they are disabled? Or are reasonable adjustments for disabled staff not made?</w:t>
            </w:r>
          </w:p>
          <w:p w14:paraId="7D3BEE8F" w14:textId="77777777" w:rsidR="0019643B" w:rsidRPr="00C67F7D" w:rsidRDefault="0019643B">
            <w:pPr>
              <w:rPr>
                <w:rFonts w:asciiTheme="minorHAnsi" w:hAnsiTheme="minorHAnsi" w:cstheme="minorHAnsi"/>
              </w:rPr>
            </w:pPr>
          </w:p>
        </w:tc>
        <w:tc>
          <w:tcPr>
            <w:tcW w:w="949" w:type="pct"/>
          </w:tcPr>
          <w:p w14:paraId="5565BAB9" w14:textId="77777777" w:rsidR="0019643B" w:rsidRPr="00C67F7D" w:rsidRDefault="0019643B">
            <w:pPr>
              <w:autoSpaceDN w:val="0"/>
              <w:ind w:left="24"/>
              <w:rPr>
                <w:rFonts w:asciiTheme="minorHAnsi" w:hAnsiTheme="minorHAnsi" w:cstheme="minorHAnsi"/>
              </w:rPr>
            </w:pPr>
            <w:r w:rsidRPr="00C67F7D">
              <w:rPr>
                <w:rFonts w:asciiTheme="minorHAnsi" w:hAnsiTheme="minorHAnsi" w:cstheme="minorHAnsi"/>
              </w:rPr>
              <w:t>Do all members and potential members of the workforce benefit,</w:t>
            </w:r>
            <w:r w:rsidR="005413A0" w:rsidRPr="00C67F7D">
              <w:rPr>
                <w:rFonts w:asciiTheme="minorHAnsi" w:hAnsiTheme="minorHAnsi" w:cstheme="minorHAnsi"/>
              </w:rPr>
              <w:t xml:space="preserve"> </w:t>
            </w:r>
            <w:r w:rsidRPr="00C67F7D">
              <w:rPr>
                <w:rFonts w:asciiTheme="minorHAnsi" w:hAnsiTheme="minorHAnsi" w:cstheme="minorHAnsi"/>
              </w:rPr>
              <w:t>whatever their ethnic, cultural or re</w:t>
            </w:r>
            <w:r w:rsidR="00C643E1" w:rsidRPr="00C67F7D">
              <w:rPr>
                <w:rFonts w:asciiTheme="minorHAnsi" w:hAnsiTheme="minorHAnsi" w:cstheme="minorHAnsi"/>
              </w:rPr>
              <w:t>ligious background? Or are some</w:t>
            </w:r>
            <w:r w:rsidRPr="00C67F7D">
              <w:rPr>
                <w:rFonts w:asciiTheme="minorHAnsi" w:hAnsiTheme="minorHAnsi" w:cstheme="minorHAnsi"/>
              </w:rPr>
              <w:t xml:space="preserve"> excluded?</w:t>
            </w:r>
          </w:p>
        </w:tc>
        <w:tc>
          <w:tcPr>
            <w:tcW w:w="1147" w:type="pct"/>
          </w:tcPr>
          <w:p w14:paraId="6FDF171F" w14:textId="77777777" w:rsidR="0019643B" w:rsidRPr="00C67F7D" w:rsidRDefault="0019643B">
            <w:pPr>
              <w:autoSpaceDN w:val="0"/>
              <w:ind w:left="24"/>
              <w:rPr>
                <w:rFonts w:asciiTheme="minorHAnsi" w:hAnsiTheme="minorHAnsi" w:cstheme="minorHAnsi"/>
              </w:rPr>
            </w:pPr>
            <w:r w:rsidRPr="00C67F7D">
              <w:rPr>
                <w:rFonts w:asciiTheme="minorHAnsi" w:hAnsiTheme="minorHAnsi" w:cstheme="minorHAnsi"/>
              </w:rPr>
              <w:t>Do all members and potential members of the workforce benefit, whatever their gender or sexual orientation? Or are there differential impacts, both positive and negative?</w:t>
            </w:r>
          </w:p>
          <w:p w14:paraId="3B88899E" w14:textId="77777777" w:rsidR="0019643B" w:rsidRPr="00C67F7D" w:rsidRDefault="0019643B">
            <w:pPr>
              <w:rPr>
                <w:rFonts w:asciiTheme="minorHAnsi" w:hAnsiTheme="minorHAnsi" w:cstheme="minorHAnsi"/>
              </w:rPr>
            </w:pPr>
          </w:p>
        </w:tc>
        <w:tc>
          <w:tcPr>
            <w:tcW w:w="1047" w:type="pct"/>
          </w:tcPr>
          <w:p w14:paraId="6288F310" w14:textId="77777777" w:rsidR="0019643B" w:rsidRPr="00C67F7D" w:rsidRDefault="00C643E1" w:rsidP="00FF19FD">
            <w:pPr>
              <w:autoSpaceDN w:val="0"/>
              <w:ind w:left="24"/>
              <w:rPr>
                <w:rFonts w:asciiTheme="minorHAnsi" w:hAnsiTheme="minorHAnsi" w:cstheme="minorHAnsi"/>
              </w:rPr>
            </w:pPr>
            <w:r w:rsidRPr="00C67F7D">
              <w:rPr>
                <w:rFonts w:asciiTheme="minorHAnsi" w:hAnsiTheme="minorHAnsi" w:cstheme="minorHAnsi"/>
              </w:rPr>
              <w:t>Do all members and potential members of the workforce benefit, irrespective of factors such as age, income, family circumstances or where they live? Or are there differential impacts, both positive and negative?</w:t>
            </w:r>
          </w:p>
        </w:tc>
      </w:tr>
      <w:tr w:rsidR="0019643B" w:rsidRPr="00C67F7D" w14:paraId="503A4C88" w14:textId="77777777">
        <w:tc>
          <w:tcPr>
            <w:tcW w:w="809" w:type="pct"/>
          </w:tcPr>
          <w:p w14:paraId="2D6D0442" w14:textId="77777777" w:rsidR="0019643B" w:rsidRPr="00C67F7D" w:rsidRDefault="0019643B">
            <w:pPr>
              <w:rPr>
                <w:rFonts w:asciiTheme="minorHAnsi" w:hAnsiTheme="minorHAnsi" w:cstheme="minorHAnsi"/>
                <w:i/>
              </w:rPr>
            </w:pPr>
            <w:r w:rsidRPr="00C67F7D">
              <w:rPr>
                <w:rFonts w:asciiTheme="minorHAnsi" w:hAnsiTheme="minorHAnsi" w:cstheme="minorHAnsi"/>
                <w:i/>
              </w:rPr>
              <w:t>4. Attitudes, relationships and cohesion</w:t>
            </w:r>
          </w:p>
        </w:tc>
        <w:tc>
          <w:tcPr>
            <w:tcW w:w="1048" w:type="pct"/>
          </w:tcPr>
          <w:p w14:paraId="3190AA08" w14:textId="77777777" w:rsidR="0019643B" w:rsidRPr="00C67F7D" w:rsidRDefault="0019643B">
            <w:pPr>
              <w:rPr>
                <w:rFonts w:asciiTheme="minorHAnsi" w:hAnsiTheme="minorHAnsi" w:cstheme="minorHAnsi"/>
              </w:rPr>
            </w:pPr>
            <w:r w:rsidRPr="00C67F7D">
              <w:rPr>
                <w:rFonts w:asciiTheme="minorHAnsi" w:hAnsiTheme="minorHAnsi" w:cstheme="minorHAnsi"/>
              </w:rPr>
              <w:t>Do our policies promote positive attitudes towards disabled people, and good relations between disabled and non-disabled people? Or is there negativity and little mutual contact?</w:t>
            </w:r>
          </w:p>
        </w:tc>
        <w:tc>
          <w:tcPr>
            <w:tcW w:w="949" w:type="pct"/>
          </w:tcPr>
          <w:p w14:paraId="7DA93C20" w14:textId="77777777" w:rsidR="0019643B" w:rsidRPr="00C67F7D" w:rsidRDefault="0019643B">
            <w:pPr>
              <w:pStyle w:val="BodyTextIndent"/>
              <w:rPr>
                <w:rFonts w:asciiTheme="minorHAnsi" w:hAnsiTheme="minorHAnsi" w:cstheme="minorHAnsi"/>
                <w:szCs w:val="24"/>
                <w:lang w:val="en-GB"/>
              </w:rPr>
            </w:pPr>
            <w:r w:rsidRPr="00C67F7D">
              <w:rPr>
                <w:rFonts w:asciiTheme="minorHAnsi" w:hAnsiTheme="minorHAnsi" w:cstheme="minorHAnsi"/>
                <w:szCs w:val="24"/>
                <w:lang w:val="en-GB"/>
              </w:rPr>
              <w:t>Do our policies promote positive interaction and good relations between different groups and communities? Or are there tensions and negative attitudes?</w:t>
            </w:r>
          </w:p>
          <w:p w14:paraId="69E2BB2B" w14:textId="77777777" w:rsidR="0019643B" w:rsidRPr="00C67F7D" w:rsidRDefault="0019643B">
            <w:pPr>
              <w:rPr>
                <w:rFonts w:asciiTheme="minorHAnsi" w:hAnsiTheme="minorHAnsi" w:cstheme="minorHAnsi"/>
              </w:rPr>
            </w:pPr>
          </w:p>
        </w:tc>
        <w:tc>
          <w:tcPr>
            <w:tcW w:w="1147" w:type="pct"/>
          </w:tcPr>
          <w:p w14:paraId="0D2A228E" w14:textId="77777777" w:rsidR="00C643E1" w:rsidRPr="00C67F7D" w:rsidRDefault="0019643B">
            <w:pPr>
              <w:rPr>
                <w:rFonts w:asciiTheme="minorHAnsi" w:hAnsiTheme="minorHAnsi" w:cstheme="minorHAnsi"/>
              </w:rPr>
            </w:pPr>
            <w:r w:rsidRPr="00C67F7D">
              <w:rPr>
                <w:rFonts w:asciiTheme="minorHAnsi" w:hAnsiTheme="minorHAnsi" w:cstheme="minorHAnsi"/>
              </w:rPr>
              <w:t>Do our policies promote good relations between boys and girls, women and men, and people of different sexual orientations? Or is there mutual hostility, perhaps expressed through violence and sexual harassment?</w:t>
            </w:r>
          </w:p>
        </w:tc>
        <w:tc>
          <w:tcPr>
            <w:tcW w:w="1047" w:type="pct"/>
          </w:tcPr>
          <w:p w14:paraId="138CCB64" w14:textId="77777777" w:rsidR="0019643B" w:rsidRPr="00C67F7D" w:rsidRDefault="00C643E1">
            <w:pPr>
              <w:rPr>
                <w:rFonts w:asciiTheme="minorHAnsi" w:hAnsiTheme="minorHAnsi" w:cstheme="minorHAnsi"/>
              </w:rPr>
            </w:pPr>
            <w:r w:rsidRPr="00C67F7D">
              <w:rPr>
                <w:rFonts w:asciiTheme="minorHAnsi" w:hAnsiTheme="minorHAnsi" w:cstheme="minorHAnsi"/>
              </w:rPr>
              <w:t>Do our policies promote good relations between people from different age groups, with different income or family circumstances or who live in different places?  Or are there tensions and negative attitudes?</w:t>
            </w:r>
          </w:p>
        </w:tc>
      </w:tr>
    </w:tbl>
    <w:p w14:paraId="57C0D796" w14:textId="77777777" w:rsidR="00C643E1" w:rsidRPr="00C67F7D" w:rsidRDefault="00C643E1">
      <w:pPr>
        <w:rPr>
          <w:rFonts w:asciiTheme="minorHAnsi" w:hAnsiTheme="minorHAnsi" w:cstheme="minorHAnsi"/>
        </w:rPr>
      </w:pPr>
    </w:p>
    <w:p w14:paraId="0D142F6F" w14:textId="77777777" w:rsidR="001765C2" w:rsidRPr="00C67F7D" w:rsidRDefault="001765C2">
      <w:pPr>
        <w:rPr>
          <w:rFonts w:asciiTheme="minorHAnsi" w:hAnsiTheme="minorHAnsi" w:cstheme="minorHAnsi"/>
        </w:rPr>
      </w:pPr>
    </w:p>
    <w:p w14:paraId="4475AD14" w14:textId="77777777" w:rsidR="001765C2" w:rsidRPr="00C67F7D" w:rsidRDefault="001765C2">
      <w:pPr>
        <w:rPr>
          <w:rFonts w:asciiTheme="minorHAnsi" w:hAnsiTheme="minorHAnsi" w:cstheme="minorHAnsi"/>
        </w:rPr>
      </w:pPr>
    </w:p>
    <w:p w14:paraId="120C4E94" w14:textId="77777777" w:rsidR="001765C2" w:rsidRPr="00C67F7D" w:rsidRDefault="001765C2">
      <w:pPr>
        <w:rPr>
          <w:rFonts w:asciiTheme="minorHAnsi" w:hAnsiTheme="minorHAnsi" w:cstheme="minorHAnsi"/>
        </w:rPr>
      </w:pPr>
    </w:p>
    <w:tbl>
      <w:tblPr>
        <w:tblW w:w="5086" w:type="pct"/>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1739"/>
        <w:gridCol w:w="2253"/>
        <w:gridCol w:w="2040"/>
        <w:gridCol w:w="2465"/>
        <w:gridCol w:w="2250"/>
      </w:tblGrid>
      <w:tr w:rsidR="00FF19FD" w:rsidRPr="00C67F7D" w14:paraId="17477A2B" w14:textId="77777777">
        <w:tc>
          <w:tcPr>
            <w:tcW w:w="809" w:type="pct"/>
            <w:vAlign w:val="center"/>
          </w:tcPr>
          <w:p w14:paraId="282438FE"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rPr>
              <w:br w:type="page"/>
            </w:r>
            <w:r w:rsidRPr="00C67F7D">
              <w:rPr>
                <w:rFonts w:asciiTheme="minorHAnsi" w:hAnsiTheme="minorHAnsi" w:cstheme="minorHAnsi"/>
                <w:b/>
                <w:i/>
              </w:rPr>
              <w:t>Key topics</w:t>
            </w:r>
          </w:p>
        </w:tc>
        <w:tc>
          <w:tcPr>
            <w:tcW w:w="1048" w:type="pct"/>
            <w:vAlign w:val="center"/>
          </w:tcPr>
          <w:p w14:paraId="18D5C009"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Disability</w:t>
            </w:r>
          </w:p>
        </w:tc>
        <w:tc>
          <w:tcPr>
            <w:tcW w:w="949" w:type="pct"/>
            <w:vAlign w:val="center"/>
          </w:tcPr>
          <w:p w14:paraId="725F641B"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Ethnicity, culture, religion and belief</w:t>
            </w:r>
          </w:p>
        </w:tc>
        <w:tc>
          <w:tcPr>
            <w:tcW w:w="1147" w:type="pct"/>
            <w:vAlign w:val="center"/>
          </w:tcPr>
          <w:p w14:paraId="50BC8E55"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Gender and sexual orientation</w:t>
            </w:r>
          </w:p>
        </w:tc>
        <w:tc>
          <w:tcPr>
            <w:tcW w:w="1047" w:type="pct"/>
            <w:vAlign w:val="center"/>
          </w:tcPr>
          <w:p w14:paraId="20603752" w14:textId="77777777" w:rsidR="00FF19FD" w:rsidRPr="00C67F7D" w:rsidRDefault="00FF19FD" w:rsidP="005413A0">
            <w:pPr>
              <w:jc w:val="center"/>
              <w:rPr>
                <w:rFonts w:asciiTheme="minorHAnsi" w:hAnsiTheme="minorHAnsi" w:cstheme="minorHAnsi"/>
                <w:b/>
                <w:i/>
              </w:rPr>
            </w:pPr>
            <w:r w:rsidRPr="00C67F7D">
              <w:rPr>
                <w:rFonts w:asciiTheme="minorHAnsi" w:hAnsiTheme="minorHAnsi" w:cstheme="minorHAnsi"/>
                <w:b/>
                <w:i/>
              </w:rPr>
              <w:t>Other factors</w:t>
            </w:r>
          </w:p>
        </w:tc>
      </w:tr>
      <w:tr w:rsidR="001765C2" w:rsidRPr="00C67F7D" w14:paraId="0BECCFBD" w14:textId="77777777" w:rsidTr="00994E2A">
        <w:tc>
          <w:tcPr>
            <w:tcW w:w="809" w:type="pct"/>
          </w:tcPr>
          <w:p w14:paraId="6B37AF19" w14:textId="77777777" w:rsidR="001765C2" w:rsidRPr="00C67F7D" w:rsidRDefault="001765C2" w:rsidP="00994E2A">
            <w:pPr>
              <w:rPr>
                <w:rFonts w:asciiTheme="minorHAnsi" w:hAnsiTheme="minorHAnsi" w:cstheme="minorHAnsi"/>
                <w:i/>
              </w:rPr>
            </w:pPr>
            <w:r w:rsidRPr="00C67F7D">
              <w:rPr>
                <w:rFonts w:asciiTheme="minorHAnsi" w:hAnsiTheme="minorHAnsi" w:cstheme="minorHAnsi"/>
                <w:i/>
              </w:rPr>
              <w:t>5. Benefits for society</w:t>
            </w:r>
          </w:p>
        </w:tc>
        <w:tc>
          <w:tcPr>
            <w:tcW w:w="1048" w:type="pct"/>
          </w:tcPr>
          <w:p w14:paraId="5248377F" w14:textId="77777777" w:rsidR="001765C2" w:rsidRPr="00C67F7D" w:rsidRDefault="001765C2" w:rsidP="00994E2A">
            <w:pPr>
              <w:rPr>
                <w:rFonts w:asciiTheme="minorHAnsi" w:hAnsiTheme="minorHAnsi" w:cstheme="minorHAnsi"/>
              </w:rPr>
            </w:pPr>
            <w:r w:rsidRPr="00C67F7D">
              <w:rPr>
                <w:rFonts w:asciiTheme="minorHAnsi" w:hAnsiTheme="minorHAnsi" w:cstheme="minorHAnsi"/>
              </w:rPr>
              <w:t>Do our policies benefit society as a whole by encouraging participation in public life of all citizens, whether or not they are disabled? Or are disabled people excluded or marginalised?</w:t>
            </w:r>
          </w:p>
          <w:p w14:paraId="42AFC42D" w14:textId="77777777" w:rsidR="001765C2" w:rsidRPr="00C67F7D" w:rsidRDefault="001765C2" w:rsidP="00994E2A">
            <w:pPr>
              <w:rPr>
                <w:rFonts w:asciiTheme="minorHAnsi" w:hAnsiTheme="minorHAnsi" w:cstheme="minorHAnsi"/>
              </w:rPr>
            </w:pPr>
          </w:p>
        </w:tc>
        <w:tc>
          <w:tcPr>
            <w:tcW w:w="949" w:type="pct"/>
          </w:tcPr>
          <w:p w14:paraId="7C8D1E4E" w14:textId="77777777" w:rsidR="001765C2" w:rsidRPr="00C67F7D" w:rsidRDefault="001765C2" w:rsidP="00994E2A">
            <w:pPr>
              <w:rPr>
                <w:rFonts w:asciiTheme="minorHAnsi" w:hAnsiTheme="minorHAnsi" w:cstheme="minorHAnsi"/>
              </w:rPr>
            </w:pPr>
            <w:r w:rsidRPr="00C67F7D">
              <w:rPr>
                <w:rFonts w:asciiTheme="minorHAnsi" w:hAnsiTheme="minorHAnsi" w:cstheme="minorHAnsi"/>
              </w:rPr>
              <w:lastRenderedPageBreak/>
              <w:t xml:space="preserve">Do our policies benefit society as a whole by encouraging participation in public life of citizens from a wide range of backgrounds? Or are certain communities excluded or </w:t>
            </w:r>
            <w:r w:rsidRPr="00C67F7D">
              <w:rPr>
                <w:rFonts w:asciiTheme="minorHAnsi" w:hAnsiTheme="minorHAnsi" w:cstheme="minorHAnsi"/>
              </w:rPr>
              <w:lastRenderedPageBreak/>
              <w:t>marginalised?</w:t>
            </w:r>
          </w:p>
        </w:tc>
        <w:tc>
          <w:tcPr>
            <w:tcW w:w="1147" w:type="pct"/>
          </w:tcPr>
          <w:p w14:paraId="4CAE362D" w14:textId="77777777" w:rsidR="001765C2" w:rsidRPr="00C67F7D" w:rsidRDefault="001765C2" w:rsidP="00994E2A">
            <w:pPr>
              <w:autoSpaceDN w:val="0"/>
              <w:spacing w:line="228" w:lineRule="auto"/>
              <w:ind w:left="29" w:right="72"/>
              <w:rPr>
                <w:rFonts w:asciiTheme="minorHAnsi" w:hAnsiTheme="minorHAnsi" w:cstheme="minorHAnsi"/>
              </w:rPr>
            </w:pPr>
            <w:r w:rsidRPr="00C67F7D">
              <w:rPr>
                <w:rFonts w:asciiTheme="minorHAnsi" w:hAnsiTheme="minorHAnsi" w:cstheme="minorHAnsi"/>
              </w:rPr>
              <w:lastRenderedPageBreak/>
              <w:t xml:space="preserve">Do our policies benefit society as a whole by encouraging participation in public life of women as well as men, and people of all sexual orientations? Or are women, or lesbian, gay, bisexual and transgender people, excluded or </w:t>
            </w:r>
            <w:r w:rsidRPr="00C67F7D">
              <w:rPr>
                <w:rFonts w:asciiTheme="minorHAnsi" w:hAnsiTheme="minorHAnsi" w:cstheme="minorHAnsi"/>
              </w:rPr>
              <w:lastRenderedPageBreak/>
              <w:t xml:space="preserve">marginalised? </w:t>
            </w:r>
          </w:p>
        </w:tc>
        <w:tc>
          <w:tcPr>
            <w:tcW w:w="1047" w:type="pct"/>
          </w:tcPr>
          <w:p w14:paraId="5EBAE3DB" w14:textId="77777777" w:rsidR="001765C2" w:rsidRPr="00C67F7D" w:rsidRDefault="001765C2" w:rsidP="00994E2A">
            <w:pPr>
              <w:rPr>
                <w:rFonts w:asciiTheme="minorHAnsi" w:hAnsiTheme="minorHAnsi" w:cstheme="minorHAnsi"/>
              </w:rPr>
            </w:pPr>
            <w:r w:rsidRPr="00C67F7D">
              <w:rPr>
                <w:rFonts w:asciiTheme="minorHAnsi" w:hAnsiTheme="minorHAnsi" w:cstheme="minorHAnsi"/>
              </w:rPr>
              <w:lastRenderedPageBreak/>
              <w:t xml:space="preserve">Do our policies benefit society as a whole by encouraging participation in public life of all citizens irrespective of age, income, family circumstances or where they live? Or are certain groups </w:t>
            </w:r>
            <w:r w:rsidRPr="00C67F7D">
              <w:rPr>
                <w:rFonts w:asciiTheme="minorHAnsi" w:hAnsiTheme="minorHAnsi" w:cstheme="minorHAnsi"/>
              </w:rPr>
              <w:lastRenderedPageBreak/>
              <w:t>excluded or marginalised?</w:t>
            </w:r>
          </w:p>
        </w:tc>
      </w:tr>
      <w:tr w:rsidR="0019643B" w:rsidRPr="00C67F7D" w14:paraId="6E57B457" w14:textId="77777777">
        <w:tc>
          <w:tcPr>
            <w:tcW w:w="809" w:type="pct"/>
          </w:tcPr>
          <w:p w14:paraId="58C88F3C" w14:textId="77777777" w:rsidR="0019643B" w:rsidRPr="00C67F7D" w:rsidRDefault="0019643B">
            <w:pPr>
              <w:rPr>
                <w:rFonts w:asciiTheme="minorHAnsi" w:hAnsiTheme="minorHAnsi" w:cstheme="minorHAnsi"/>
                <w:i/>
              </w:rPr>
            </w:pPr>
            <w:r w:rsidRPr="00C67F7D">
              <w:rPr>
                <w:rFonts w:asciiTheme="minorHAnsi" w:hAnsiTheme="minorHAnsi" w:cstheme="minorHAnsi"/>
                <w:i/>
              </w:rPr>
              <w:lastRenderedPageBreak/>
              <w:t>6. Positive impact on equality</w:t>
            </w:r>
          </w:p>
        </w:tc>
        <w:tc>
          <w:tcPr>
            <w:tcW w:w="1048" w:type="pct"/>
          </w:tcPr>
          <w:p w14:paraId="38A23805" w14:textId="77777777" w:rsidR="0019643B" w:rsidRPr="00C67F7D" w:rsidRDefault="0019643B">
            <w:pPr>
              <w:rPr>
                <w:rFonts w:asciiTheme="minorHAnsi" w:hAnsiTheme="minorHAnsi" w:cstheme="minorHAnsi"/>
              </w:rPr>
            </w:pPr>
            <w:r w:rsidRPr="00C67F7D">
              <w:rPr>
                <w:rFonts w:asciiTheme="minorHAnsi" w:hAnsiTheme="minorHAnsi" w:cstheme="minorHAnsi"/>
              </w:rPr>
              <w:t>Do our policies help to reduce and remove inequalities between disabled and non-disabled people that currently exist? Or does inequality for disabled people continue?</w:t>
            </w:r>
          </w:p>
        </w:tc>
        <w:tc>
          <w:tcPr>
            <w:tcW w:w="949" w:type="pct"/>
          </w:tcPr>
          <w:p w14:paraId="69922482" w14:textId="77777777" w:rsidR="0019643B" w:rsidRPr="00C67F7D" w:rsidRDefault="0019643B">
            <w:pPr>
              <w:autoSpaceDN w:val="0"/>
              <w:ind w:left="24"/>
              <w:rPr>
                <w:rFonts w:asciiTheme="minorHAnsi" w:hAnsiTheme="minorHAnsi" w:cstheme="minorHAnsi"/>
              </w:rPr>
            </w:pPr>
            <w:r w:rsidRPr="00C67F7D">
              <w:rPr>
                <w:rFonts w:asciiTheme="minorHAnsi" w:hAnsiTheme="minorHAnsi" w:cstheme="minorHAnsi"/>
              </w:rPr>
              <w:t>Do our policies help to reduce and remove inequalities and poor relations between different communities that currently exist? Or do barriers and inequalities continue?</w:t>
            </w:r>
          </w:p>
        </w:tc>
        <w:tc>
          <w:tcPr>
            <w:tcW w:w="1147" w:type="pct"/>
          </w:tcPr>
          <w:p w14:paraId="76ED8945" w14:textId="77777777" w:rsidR="0019643B" w:rsidRPr="00C67F7D" w:rsidRDefault="0019643B">
            <w:pPr>
              <w:autoSpaceDN w:val="0"/>
              <w:ind w:left="24" w:right="125"/>
              <w:rPr>
                <w:rFonts w:asciiTheme="minorHAnsi" w:hAnsiTheme="minorHAnsi" w:cstheme="minorHAnsi"/>
              </w:rPr>
            </w:pPr>
            <w:r w:rsidRPr="00C67F7D">
              <w:rPr>
                <w:rFonts w:asciiTheme="minorHAnsi" w:hAnsiTheme="minorHAnsi" w:cstheme="minorHAnsi"/>
              </w:rPr>
              <w:t>Do our policies help to reduce and remove inequalities between women and men, and people of different sexual orientations, that currently exist? Or do inequalities, for example in seniority and pay, continue?</w:t>
            </w:r>
          </w:p>
          <w:p w14:paraId="271CA723" w14:textId="77777777" w:rsidR="00C643E1" w:rsidRPr="00C67F7D" w:rsidRDefault="00C643E1">
            <w:pPr>
              <w:autoSpaceDN w:val="0"/>
              <w:ind w:left="24" w:right="125"/>
              <w:rPr>
                <w:rFonts w:asciiTheme="minorHAnsi" w:hAnsiTheme="minorHAnsi" w:cstheme="minorHAnsi"/>
              </w:rPr>
            </w:pPr>
          </w:p>
        </w:tc>
        <w:tc>
          <w:tcPr>
            <w:tcW w:w="1047" w:type="pct"/>
          </w:tcPr>
          <w:p w14:paraId="1638AAF8" w14:textId="77777777" w:rsidR="00FF19FD" w:rsidRPr="00C67F7D" w:rsidRDefault="00FF19FD" w:rsidP="00FF19FD">
            <w:pPr>
              <w:autoSpaceDN w:val="0"/>
              <w:ind w:left="24" w:right="125"/>
              <w:rPr>
                <w:rFonts w:asciiTheme="minorHAnsi" w:hAnsiTheme="minorHAnsi" w:cstheme="minorHAnsi"/>
              </w:rPr>
            </w:pPr>
            <w:r w:rsidRPr="00C67F7D">
              <w:rPr>
                <w:rFonts w:asciiTheme="minorHAnsi" w:hAnsiTheme="minorHAnsi" w:cstheme="minorHAnsi"/>
              </w:rPr>
              <w:t>Do our policies help to reduce and remove inequalities between people from different age groups, with different income or family circumstances or who live in different places?   Or do barriers and inequalities continue?</w:t>
            </w:r>
          </w:p>
          <w:p w14:paraId="75FBE423" w14:textId="77777777" w:rsidR="001765C2" w:rsidRPr="00C67F7D" w:rsidRDefault="001765C2" w:rsidP="00FF19FD">
            <w:pPr>
              <w:autoSpaceDN w:val="0"/>
              <w:ind w:left="24" w:right="125"/>
              <w:rPr>
                <w:rFonts w:asciiTheme="minorHAnsi" w:hAnsiTheme="minorHAnsi" w:cstheme="minorHAnsi"/>
              </w:rPr>
            </w:pPr>
          </w:p>
          <w:p w14:paraId="2D3F0BEC" w14:textId="77777777" w:rsidR="001765C2" w:rsidRPr="00C67F7D" w:rsidRDefault="001765C2" w:rsidP="00FF19FD">
            <w:pPr>
              <w:autoSpaceDN w:val="0"/>
              <w:ind w:left="24" w:right="125"/>
              <w:rPr>
                <w:rFonts w:asciiTheme="minorHAnsi" w:hAnsiTheme="minorHAnsi" w:cstheme="minorHAnsi"/>
              </w:rPr>
            </w:pPr>
          </w:p>
          <w:p w14:paraId="75CF4315" w14:textId="77777777" w:rsidR="001765C2" w:rsidRPr="00C67F7D" w:rsidRDefault="001765C2" w:rsidP="00FF19FD">
            <w:pPr>
              <w:autoSpaceDN w:val="0"/>
              <w:ind w:left="24" w:right="125"/>
              <w:rPr>
                <w:rFonts w:asciiTheme="minorHAnsi" w:hAnsiTheme="minorHAnsi" w:cstheme="minorHAnsi"/>
              </w:rPr>
            </w:pPr>
          </w:p>
        </w:tc>
      </w:tr>
      <w:tr w:rsidR="001765C2" w:rsidRPr="00C67F7D" w14:paraId="1EAA20D5" w14:textId="77777777" w:rsidTr="00994E2A">
        <w:tc>
          <w:tcPr>
            <w:tcW w:w="809" w:type="pct"/>
            <w:vAlign w:val="center"/>
          </w:tcPr>
          <w:p w14:paraId="59CACE09" w14:textId="77777777" w:rsidR="001765C2" w:rsidRPr="00C67F7D" w:rsidRDefault="001765C2" w:rsidP="00994E2A">
            <w:pPr>
              <w:jc w:val="center"/>
              <w:rPr>
                <w:rFonts w:asciiTheme="minorHAnsi" w:hAnsiTheme="minorHAnsi" w:cstheme="minorHAnsi"/>
                <w:b/>
                <w:i/>
              </w:rPr>
            </w:pPr>
            <w:r w:rsidRPr="00C67F7D">
              <w:rPr>
                <w:rFonts w:asciiTheme="minorHAnsi" w:hAnsiTheme="minorHAnsi" w:cstheme="minorHAnsi"/>
                <w:b/>
              </w:rPr>
              <w:br w:type="page"/>
            </w:r>
            <w:r w:rsidRPr="00C67F7D">
              <w:rPr>
                <w:rFonts w:asciiTheme="minorHAnsi" w:hAnsiTheme="minorHAnsi" w:cstheme="minorHAnsi"/>
                <w:b/>
                <w:i/>
              </w:rPr>
              <w:t>Key topics</w:t>
            </w:r>
          </w:p>
        </w:tc>
        <w:tc>
          <w:tcPr>
            <w:tcW w:w="1048" w:type="pct"/>
            <w:vAlign w:val="center"/>
          </w:tcPr>
          <w:p w14:paraId="4DC7E0FE" w14:textId="77777777" w:rsidR="001765C2" w:rsidRPr="00C67F7D" w:rsidRDefault="001765C2" w:rsidP="00994E2A">
            <w:pPr>
              <w:jc w:val="center"/>
              <w:rPr>
                <w:rFonts w:asciiTheme="minorHAnsi" w:hAnsiTheme="minorHAnsi" w:cstheme="minorHAnsi"/>
                <w:b/>
                <w:i/>
              </w:rPr>
            </w:pPr>
            <w:r w:rsidRPr="00C67F7D">
              <w:rPr>
                <w:rFonts w:asciiTheme="minorHAnsi" w:hAnsiTheme="minorHAnsi" w:cstheme="minorHAnsi"/>
                <w:b/>
                <w:i/>
              </w:rPr>
              <w:t>Disability</w:t>
            </w:r>
          </w:p>
        </w:tc>
        <w:tc>
          <w:tcPr>
            <w:tcW w:w="949" w:type="pct"/>
            <w:vAlign w:val="center"/>
          </w:tcPr>
          <w:p w14:paraId="352C838F" w14:textId="77777777" w:rsidR="001765C2" w:rsidRPr="00C67F7D" w:rsidRDefault="001765C2" w:rsidP="00994E2A">
            <w:pPr>
              <w:jc w:val="center"/>
              <w:rPr>
                <w:rFonts w:asciiTheme="minorHAnsi" w:hAnsiTheme="minorHAnsi" w:cstheme="minorHAnsi"/>
                <w:b/>
                <w:i/>
              </w:rPr>
            </w:pPr>
            <w:r w:rsidRPr="00C67F7D">
              <w:rPr>
                <w:rFonts w:asciiTheme="minorHAnsi" w:hAnsiTheme="minorHAnsi" w:cstheme="minorHAnsi"/>
                <w:b/>
                <w:i/>
              </w:rPr>
              <w:t>Ethnicity, culture, religion and belief</w:t>
            </w:r>
          </w:p>
        </w:tc>
        <w:tc>
          <w:tcPr>
            <w:tcW w:w="1147" w:type="pct"/>
            <w:vAlign w:val="center"/>
          </w:tcPr>
          <w:p w14:paraId="0D1D39C6" w14:textId="77777777" w:rsidR="001765C2" w:rsidRPr="00C67F7D" w:rsidRDefault="001765C2" w:rsidP="00994E2A">
            <w:pPr>
              <w:jc w:val="center"/>
              <w:rPr>
                <w:rFonts w:asciiTheme="minorHAnsi" w:hAnsiTheme="minorHAnsi" w:cstheme="minorHAnsi"/>
                <w:b/>
                <w:i/>
              </w:rPr>
            </w:pPr>
            <w:r w:rsidRPr="00C67F7D">
              <w:rPr>
                <w:rFonts w:asciiTheme="minorHAnsi" w:hAnsiTheme="minorHAnsi" w:cstheme="minorHAnsi"/>
                <w:b/>
                <w:i/>
              </w:rPr>
              <w:t>Gender and sexual orientation</w:t>
            </w:r>
          </w:p>
        </w:tc>
        <w:tc>
          <w:tcPr>
            <w:tcW w:w="1047" w:type="pct"/>
            <w:vAlign w:val="center"/>
          </w:tcPr>
          <w:p w14:paraId="083206DD" w14:textId="77777777" w:rsidR="001765C2" w:rsidRPr="00C67F7D" w:rsidRDefault="001765C2" w:rsidP="00994E2A">
            <w:pPr>
              <w:jc w:val="center"/>
              <w:rPr>
                <w:rFonts w:asciiTheme="minorHAnsi" w:hAnsiTheme="minorHAnsi" w:cstheme="minorHAnsi"/>
                <w:b/>
                <w:i/>
              </w:rPr>
            </w:pPr>
            <w:r w:rsidRPr="00C67F7D">
              <w:rPr>
                <w:rFonts w:asciiTheme="minorHAnsi" w:hAnsiTheme="minorHAnsi" w:cstheme="minorHAnsi"/>
                <w:b/>
                <w:i/>
              </w:rPr>
              <w:t>Other factors</w:t>
            </w:r>
          </w:p>
        </w:tc>
      </w:tr>
      <w:tr w:rsidR="0019643B" w:rsidRPr="00C67F7D" w14:paraId="0562B3BF" w14:textId="77777777">
        <w:tc>
          <w:tcPr>
            <w:tcW w:w="809" w:type="pct"/>
          </w:tcPr>
          <w:p w14:paraId="1BA13630" w14:textId="77777777" w:rsidR="0019643B" w:rsidRPr="00C67F7D" w:rsidRDefault="0019643B">
            <w:pPr>
              <w:rPr>
                <w:rFonts w:asciiTheme="minorHAnsi" w:hAnsiTheme="minorHAnsi" w:cstheme="minorHAnsi"/>
                <w:i/>
              </w:rPr>
            </w:pPr>
            <w:r w:rsidRPr="00C67F7D">
              <w:rPr>
                <w:rFonts w:asciiTheme="minorHAnsi" w:hAnsiTheme="minorHAnsi" w:cstheme="minorHAnsi"/>
                <w:i/>
              </w:rPr>
              <w:t>7. Consultation,</w:t>
            </w:r>
            <w:r w:rsidR="005413A0" w:rsidRPr="00C67F7D">
              <w:rPr>
                <w:rFonts w:asciiTheme="minorHAnsi" w:hAnsiTheme="minorHAnsi" w:cstheme="minorHAnsi"/>
                <w:i/>
              </w:rPr>
              <w:t xml:space="preserve"> </w:t>
            </w:r>
            <w:r w:rsidRPr="00C67F7D">
              <w:rPr>
                <w:rFonts w:asciiTheme="minorHAnsi" w:hAnsiTheme="minorHAnsi" w:cstheme="minorHAnsi"/>
                <w:i/>
              </w:rPr>
              <w:t>involvement and</w:t>
            </w:r>
            <w:r w:rsidR="005413A0" w:rsidRPr="00C67F7D">
              <w:rPr>
                <w:rFonts w:asciiTheme="minorHAnsi" w:hAnsiTheme="minorHAnsi" w:cstheme="minorHAnsi"/>
                <w:i/>
              </w:rPr>
              <w:t xml:space="preserve"> </w:t>
            </w:r>
            <w:r w:rsidRPr="00C67F7D">
              <w:rPr>
                <w:rFonts w:asciiTheme="minorHAnsi" w:hAnsiTheme="minorHAnsi" w:cstheme="minorHAnsi"/>
                <w:i/>
              </w:rPr>
              <w:t>accountability</w:t>
            </w:r>
          </w:p>
        </w:tc>
        <w:tc>
          <w:tcPr>
            <w:tcW w:w="1048" w:type="pct"/>
          </w:tcPr>
          <w:p w14:paraId="7337E66D" w14:textId="77777777" w:rsidR="0019643B" w:rsidRPr="00C67F7D" w:rsidRDefault="0019643B">
            <w:pPr>
              <w:rPr>
                <w:rFonts w:asciiTheme="minorHAnsi" w:hAnsiTheme="minorHAnsi" w:cstheme="minorHAnsi"/>
              </w:rPr>
            </w:pPr>
            <w:r w:rsidRPr="00C67F7D">
              <w:rPr>
                <w:rFonts w:asciiTheme="minorHAnsi" w:hAnsiTheme="minorHAnsi" w:cstheme="minorHAnsi"/>
              </w:rPr>
              <w:t>Are our policies based on involvement of and consultation with disabled people? Or are the views and experiences of disabled people not sought or not heeded?</w:t>
            </w:r>
          </w:p>
        </w:tc>
        <w:tc>
          <w:tcPr>
            <w:tcW w:w="949" w:type="pct"/>
          </w:tcPr>
          <w:p w14:paraId="7A073C75" w14:textId="77777777" w:rsidR="0019643B" w:rsidRPr="00C67F7D" w:rsidRDefault="0019643B">
            <w:pPr>
              <w:autoSpaceDN w:val="0"/>
              <w:ind w:left="24"/>
              <w:rPr>
                <w:rFonts w:asciiTheme="minorHAnsi" w:hAnsiTheme="minorHAnsi" w:cstheme="minorHAnsi"/>
              </w:rPr>
            </w:pPr>
            <w:r w:rsidRPr="00C67F7D">
              <w:rPr>
                <w:rFonts w:asciiTheme="minorHAnsi" w:hAnsiTheme="minorHAnsi" w:cstheme="minorHAnsi"/>
              </w:rPr>
              <w:t>Are our policies based on involvement of and consultation with people from a range of backgrounds? Or are certain views and experiences not sought or not heeded?</w:t>
            </w:r>
          </w:p>
        </w:tc>
        <w:tc>
          <w:tcPr>
            <w:tcW w:w="1147" w:type="pct"/>
          </w:tcPr>
          <w:p w14:paraId="61E23185" w14:textId="77777777" w:rsidR="0019643B" w:rsidRPr="00C67F7D" w:rsidRDefault="0019643B">
            <w:pPr>
              <w:autoSpaceDN w:val="0"/>
              <w:ind w:left="24" w:right="125"/>
              <w:rPr>
                <w:rFonts w:asciiTheme="minorHAnsi" w:hAnsiTheme="minorHAnsi" w:cstheme="minorHAnsi"/>
              </w:rPr>
            </w:pPr>
            <w:r w:rsidRPr="00C67F7D">
              <w:rPr>
                <w:rFonts w:asciiTheme="minorHAnsi" w:hAnsiTheme="minorHAnsi" w:cstheme="minorHAnsi"/>
              </w:rPr>
              <w:t>Are our policies based on involvement of and consultation with both women and men, and people of all sexual orientations? Or are the views and experiences of women or men, or lesbian, gay, bisexual and transgender people, not sought or heeded?</w:t>
            </w:r>
          </w:p>
          <w:p w14:paraId="3CB648E9" w14:textId="77777777" w:rsidR="00C643E1" w:rsidRPr="00C67F7D" w:rsidRDefault="00C643E1">
            <w:pPr>
              <w:autoSpaceDN w:val="0"/>
              <w:ind w:left="24" w:right="125"/>
              <w:rPr>
                <w:rFonts w:asciiTheme="minorHAnsi" w:hAnsiTheme="minorHAnsi" w:cstheme="minorHAnsi"/>
              </w:rPr>
            </w:pPr>
          </w:p>
        </w:tc>
        <w:tc>
          <w:tcPr>
            <w:tcW w:w="1047" w:type="pct"/>
          </w:tcPr>
          <w:p w14:paraId="38422C52" w14:textId="77777777" w:rsidR="0019643B" w:rsidRPr="00C67F7D" w:rsidRDefault="00FF19FD">
            <w:pPr>
              <w:autoSpaceDN w:val="0"/>
              <w:ind w:left="24" w:right="125"/>
              <w:rPr>
                <w:rFonts w:asciiTheme="minorHAnsi" w:hAnsiTheme="minorHAnsi" w:cstheme="minorHAnsi"/>
              </w:rPr>
            </w:pPr>
            <w:r w:rsidRPr="00C67F7D">
              <w:rPr>
                <w:rFonts w:asciiTheme="minorHAnsi" w:hAnsiTheme="minorHAnsi" w:cstheme="minorHAnsi"/>
              </w:rPr>
              <w:t>Are our policies based on involvement of and consultation with people from a range of backgrounds, including people from different age groups, with different income or family circumstances or who live in different places? Or are certain views and experiences not sought or not heeded?</w:t>
            </w:r>
            <w:r w:rsidRPr="00C67F7D">
              <w:rPr>
                <w:rFonts w:asciiTheme="minorHAnsi" w:hAnsiTheme="minorHAnsi" w:cstheme="minorHAnsi"/>
              </w:rPr>
              <w:br/>
            </w:r>
          </w:p>
        </w:tc>
      </w:tr>
    </w:tbl>
    <w:p w14:paraId="0C178E9E" w14:textId="77777777" w:rsidR="00E517B7" w:rsidRPr="00C67F7D" w:rsidRDefault="00E517B7" w:rsidP="00E517B7">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sz w:val="23"/>
        </w:rPr>
      </w:pPr>
    </w:p>
    <w:p w14:paraId="50EDE214" w14:textId="77777777" w:rsidR="00E517B7" w:rsidRPr="00C67F7D" w:rsidRDefault="00E517B7" w:rsidP="00EC0479">
      <w:pPr>
        <w:pStyle w:val="DeptOutNumbered"/>
        <w:widowControl/>
        <w:numPr>
          <w:ilvl w:val="0"/>
          <w:numId w:val="0"/>
        </w:numPr>
        <w:overflowPunct/>
        <w:autoSpaceDE/>
        <w:autoSpaceDN/>
        <w:adjustRightInd/>
        <w:spacing w:after="120"/>
        <w:textAlignment w:val="auto"/>
        <w:outlineLvl w:val="0"/>
        <w:rPr>
          <w:rFonts w:asciiTheme="minorHAnsi" w:hAnsiTheme="minorHAnsi" w:cstheme="minorHAnsi"/>
          <w:b/>
          <w:bCs/>
          <w:szCs w:val="24"/>
        </w:rPr>
      </w:pPr>
      <w:r w:rsidRPr="00C67F7D">
        <w:rPr>
          <w:rFonts w:asciiTheme="minorHAnsi" w:hAnsiTheme="minorHAnsi" w:cstheme="minorHAnsi"/>
          <w:sz w:val="23"/>
        </w:rPr>
        <w:br w:type="page"/>
      </w:r>
      <w:r w:rsidR="009048F6" w:rsidRPr="00C67F7D">
        <w:rPr>
          <w:rFonts w:asciiTheme="minorHAnsi" w:hAnsiTheme="minorHAnsi" w:cstheme="minorHAnsi"/>
          <w:b/>
          <w:bCs/>
          <w:szCs w:val="24"/>
        </w:rPr>
        <w:lastRenderedPageBreak/>
        <w:t>Appendix III</w:t>
      </w:r>
    </w:p>
    <w:p w14:paraId="5AD26E11" w14:textId="77777777" w:rsidR="00E517B7" w:rsidRPr="00C67F7D" w:rsidRDefault="00E517B7" w:rsidP="00EC0479">
      <w:pPr>
        <w:pStyle w:val="Heading3"/>
        <w:shd w:val="clear" w:color="auto" w:fill="E6E6E6"/>
        <w:spacing w:after="120"/>
        <w:rPr>
          <w:rFonts w:asciiTheme="minorHAnsi" w:hAnsiTheme="minorHAnsi" w:cstheme="minorHAnsi"/>
          <w:b w:val="0"/>
          <w:bCs/>
          <w:sz w:val="32"/>
          <w:szCs w:val="32"/>
        </w:rPr>
      </w:pPr>
      <w:r w:rsidRPr="00C67F7D">
        <w:rPr>
          <w:rFonts w:asciiTheme="minorHAnsi" w:hAnsiTheme="minorHAnsi" w:cstheme="minorHAnsi"/>
          <w:b w:val="0"/>
          <w:bCs/>
          <w:sz w:val="32"/>
          <w:szCs w:val="32"/>
        </w:rPr>
        <w:t>Information about involvement activities</w:t>
      </w:r>
    </w:p>
    <w:p w14:paraId="393E4654" w14:textId="77777777" w:rsidR="00E517B7" w:rsidRPr="00C67F7D" w:rsidRDefault="008D218E" w:rsidP="00EC0479">
      <w:pPr>
        <w:pStyle w:val="DeptOutNumbered"/>
        <w:widowControl/>
        <w:numPr>
          <w:ilvl w:val="0"/>
          <w:numId w:val="0"/>
        </w:numPr>
        <w:overflowPunct/>
        <w:autoSpaceDE/>
        <w:autoSpaceDN/>
        <w:adjustRightInd/>
        <w:spacing w:after="120"/>
        <w:textAlignment w:val="auto"/>
        <w:outlineLvl w:val="0"/>
        <w:rPr>
          <w:rFonts w:asciiTheme="minorHAnsi" w:hAnsiTheme="minorHAnsi" w:cstheme="minorHAnsi"/>
          <w:bCs/>
          <w:szCs w:val="24"/>
        </w:rPr>
      </w:pPr>
      <w:r w:rsidRPr="00C67F7D">
        <w:rPr>
          <w:rFonts w:asciiTheme="minorHAnsi" w:hAnsiTheme="minorHAnsi" w:cstheme="minorHAnsi"/>
          <w:bCs/>
          <w:szCs w:val="24"/>
        </w:rPr>
        <w:t>This appendix draws on.</w:t>
      </w:r>
    </w:p>
    <w:p w14:paraId="7E09BFAE" w14:textId="77777777" w:rsidR="00E517B7" w:rsidRPr="00C67F7D" w:rsidRDefault="00EE4A6A" w:rsidP="008519AC">
      <w:pPr>
        <w:pStyle w:val="DeptOutNumbered"/>
        <w:widowControl/>
        <w:numPr>
          <w:ilvl w:val="0"/>
          <w:numId w:val="13"/>
        </w:numPr>
        <w:tabs>
          <w:tab w:val="clear" w:pos="360"/>
        </w:tabs>
        <w:overflowPunct/>
        <w:autoSpaceDE/>
        <w:autoSpaceDN/>
        <w:adjustRightInd/>
        <w:spacing w:after="0"/>
        <w:ind w:left="720" w:hanging="720"/>
        <w:textAlignment w:val="auto"/>
        <w:outlineLvl w:val="0"/>
        <w:rPr>
          <w:rFonts w:asciiTheme="minorHAnsi" w:hAnsiTheme="minorHAnsi" w:cstheme="minorHAnsi"/>
          <w:bCs/>
          <w:szCs w:val="24"/>
        </w:rPr>
      </w:pPr>
      <w:r w:rsidRPr="00C67F7D">
        <w:rPr>
          <w:rFonts w:asciiTheme="minorHAnsi" w:hAnsiTheme="minorHAnsi" w:cstheme="minorHAnsi"/>
          <w:bCs/>
          <w:szCs w:val="24"/>
        </w:rPr>
        <w:t>S</w:t>
      </w:r>
      <w:r w:rsidR="00E517B7" w:rsidRPr="00C67F7D">
        <w:rPr>
          <w:rFonts w:asciiTheme="minorHAnsi" w:hAnsiTheme="minorHAnsi" w:cstheme="minorHAnsi"/>
          <w:bCs/>
          <w:szCs w:val="24"/>
        </w:rPr>
        <w:t xml:space="preserve">ome of the questionnaires we used when consulting </w:t>
      </w:r>
      <w:r w:rsidR="008D218E" w:rsidRPr="00C67F7D">
        <w:rPr>
          <w:rFonts w:asciiTheme="minorHAnsi" w:hAnsiTheme="minorHAnsi" w:cstheme="minorHAnsi"/>
          <w:bCs/>
          <w:szCs w:val="24"/>
        </w:rPr>
        <w:t>staff, parents and children.</w:t>
      </w:r>
    </w:p>
    <w:p w14:paraId="09796EC4" w14:textId="77777777" w:rsidR="00E517B7" w:rsidRPr="00C67F7D" w:rsidRDefault="00E517B7" w:rsidP="008519AC">
      <w:pPr>
        <w:pStyle w:val="DeptOutNumbered"/>
        <w:widowControl/>
        <w:numPr>
          <w:ilvl w:val="0"/>
          <w:numId w:val="13"/>
        </w:numPr>
        <w:tabs>
          <w:tab w:val="clear" w:pos="360"/>
        </w:tabs>
        <w:overflowPunct/>
        <w:autoSpaceDE/>
        <w:autoSpaceDN/>
        <w:adjustRightInd/>
        <w:spacing w:after="0"/>
        <w:ind w:left="720" w:hanging="720"/>
        <w:textAlignment w:val="auto"/>
        <w:outlineLvl w:val="0"/>
        <w:rPr>
          <w:rFonts w:asciiTheme="minorHAnsi" w:hAnsiTheme="minorHAnsi" w:cstheme="minorHAnsi"/>
          <w:bCs/>
          <w:szCs w:val="24"/>
        </w:rPr>
      </w:pPr>
      <w:r w:rsidRPr="00C67F7D">
        <w:rPr>
          <w:rFonts w:asciiTheme="minorHAnsi" w:hAnsiTheme="minorHAnsi" w:cstheme="minorHAnsi"/>
          <w:bCs/>
          <w:szCs w:val="24"/>
        </w:rPr>
        <w:t>An analysis of the responses we received</w:t>
      </w:r>
    </w:p>
    <w:p w14:paraId="615E28F1" w14:textId="77777777" w:rsidR="00EE4A6A" w:rsidRPr="00C67F7D" w:rsidRDefault="00EE4A6A" w:rsidP="008519AC">
      <w:pPr>
        <w:pStyle w:val="DeptOutNumbered"/>
        <w:widowControl/>
        <w:numPr>
          <w:ilvl w:val="0"/>
          <w:numId w:val="13"/>
        </w:numPr>
        <w:tabs>
          <w:tab w:val="clear" w:pos="360"/>
        </w:tabs>
        <w:overflowPunct/>
        <w:autoSpaceDE/>
        <w:autoSpaceDN/>
        <w:adjustRightInd/>
        <w:spacing w:after="0"/>
        <w:ind w:left="720" w:hanging="720"/>
        <w:textAlignment w:val="auto"/>
        <w:outlineLvl w:val="0"/>
        <w:rPr>
          <w:rFonts w:asciiTheme="minorHAnsi" w:hAnsiTheme="minorHAnsi" w:cstheme="minorHAnsi"/>
          <w:bCs/>
          <w:szCs w:val="24"/>
        </w:rPr>
      </w:pPr>
      <w:r w:rsidRPr="00C67F7D">
        <w:rPr>
          <w:rFonts w:asciiTheme="minorHAnsi" w:hAnsiTheme="minorHAnsi" w:cstheme="minorHAnsi"/>
          <w:bCs/>
          <w:szCs w:val="24"/>
        </w:rPr>
        <w:t>A summary of consultation information from the Local Authority</w:t>
      </w:r>
    </w:p>
    <w:p w14:paraId="3C0395D3" w14:textId="77777777" w:rsidR="00EE4A6A" w:rsidRPr="00C67F7D" w:rsidRDefault="00EE4A6A" w:rsidP="00EE4A6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p>
    <w:p w14:paraId="1DE2D6D9" w14:textId="77777777" w:rsidR="00EE4A6A" w:rsidRPr="00C67F7D" w:rsidRDefault="00EE4A6A" w:rsidP="00EC0479">
      <w:pPr>
        <w:pStyle w:val="DeptOutNumbered"/>
        <w:widowControl/>
        <w:numPr>
          <w:ilvl w:val="0"/>
          <w:numId w:val="0"/>
        </w:numPr>
        <w:overflowPunct/>
        <w:autoSpaceDE/>
        <w:autoSpaceDN/>
        <w:adjustRightInd/>
        <w:spacing w:after="120"/>
        <w:textAlignment w:val="auto"/>
        <w:outlineLvl w:val="0"/>
        <w:rPr>
          <w:rFonts w:asciiTheme="minorHAnsi" w:hAnsiTheme="minorHAnsi" w:cstheme="minorHAnsi"/>
          <w:b/>
          <w:bCs/>
          <w:szCs w:val="24"/>
        </w:rPr>
      </w:pPr>
      <w:r w:rsidRPr="00C67F7D">
        <w:rPr>
          <w:rFonts w:asciiTheme="minorHAnsi" w:hAnsiTheme="minorHAnsi" w:cstheme="minorHAnsi"/>
          <w:b/>
          <w:bCs/>
          <w:szCs w:val="24"/>
        </w:rPr>
        <w:t>1. and 2.</w:t>
      </w:r>
    </w:p>
    <w:p w14:paraId="495BDCAF" w14:textId="77777777" w:rsidR="00EE4A6A" w:rsidRPr="00C67F7D" w:rsidRDefault="00111EBE" w:rsidP="00111EBE">
      <w:pPr>
        <w:pStyle w:val="DeptOutNumbered"/>
        <w:widowControl/>
        <w:numPr>
          <w:ilvl w:val="0"/>
          <w:numId w:val="0"/>
        </w:numPr>
        <w:tabs>
          <w:tab w:val="left" w:pos="12390"/>
        </w:tabs>
        <w:overflowPunct/>
        <w:autoSpaceDE/>
        <w:autoSpaceDN/>
        <w:adjustRightInd/>
        <w:spacing w:after="0"/>
        <w:textAlignment w:val="auto"/>
        <w:outlineLvl w:val="0"/>
        <w:rPr>
          <w:rFonts w:asciiTheme="minorHAnsi" w:hAnsiTheme="minorHAnsi" w:cstheme="minorHAnsi"/>
          <w:bCs/>
          <w:szCs w:val="24"/>
        </w:rPr>
      </w:pPr>
      <w:r w:rsidRPr="00C67F7D">
        <w:rPr>
          <w:rFonts w:asciiTheme="minorHAnsi" w:hAnsiTheme="minorHAnsi" w:cstheme="minorHAnsi"/>
          <w:bCs/>
          <w:szCs w:val="24"/>
        </w:rPr>
        <w:t>High levels of satisfaction expressed by parents and pupils in relation to pupil behaviour and attitudes.</w:t>
      </w:r>
      <w:r w:rsidRPr="00C67F7D">
        <w:rPr>
          <w:rFonts w:asciiTheme="minorHAnsi" w:hAnsiTheme="minorHAnsi" w:cstheme="minorHAnsi"/>
          <w:bCs/>
          <w:szCs w:val="24"/>
        </w:rPr>
        <w:tab/>
      </w:r>
    </w:p>
    <w:p w14:paraId="6B2CB428" w14:textId="77777777" w:rsidR="00111EBE" w:rsidRPr="00C67F7D" w:rsidRDefault="00111EBE" w:rsidP="00111EBE">
      <w:pPr>
        <w:pStyle w:val="DeptOutNumbered"/>
        <w:widowControl/>
        <w:numPr>
          <w:ilvl w:val="0"/>
          <w:numId w:val="0"/>
        </w:numPr>
        <w:tabs>
          <w:tab w:val="left" w:pos="12390"/>
        </w:tabs>
        <w:overflowPunct/>
        <w:autoSpaceDE/>
        <w:autoSpaceDN/>
        <w:adjustRightInd/>
        <w:spacing w:after="0"/>
        <w:textAlignment w:val="auto"/>
        <w:outlineLvl w:val="0"/>
        <w:rPr>
          <w:rFonts w:asciiTheme="minorHAnsi" w:hAnsiTheme="minorHAnsi" w:cstheme="minorHAnsi"/>
          <w:bCs/>
          <w:szCs w:val="24"/>
        </w:rPr>
      </w:pPr>
      <w:r w:rsidRPr="00C67F7D">
        <w:rPr>
          <w:rFonts w:asciiTheme="minorHAnsi" w:hAnsiTheme="minorHAnsi" w:cstheme="minorHAnsi"/>
          <w:bCs/>
          <w:szCs w:val="24"/>
        </w:rPr>
        <w:t>No incidents of serious bullying and high levels of satisfaction with the way minor incidents have been dealt with.</w:t>
      </w:r>
    </w:p>
    <w:p w14:paraId="3D1D6CC1" w14:textId="77777777" w:rsidR="00111EBE" w:rsidRPr="00C67F7D" w:rsidRDefault="00111EBE" w:rsidP="00111EBE">
      <w:pPr>
        <w:pStyle w:val="DeptOutNumbered"/>
        <w:widowControl/>
        <w:numPr>
          <w:ilvl w:val="0"/>
          <w:numId w:val="0"/>
        </w:numPr>
        <w:tabs>
          <w:tab w:val="left" w:pos="12390"/>
        </w:tabs>
        <w:overflowPunct/>
        <w:autoSpaceDE/>
        <w:autoSpaceDN/>
        <w:adjustRightInd/>
        <w:spacing w:after="0"/>
        <w:textAlignment w:val="auto"/>
        <w:outlineLvl w:val="0"/>
        <w:rPr>
          <w:rFonts w:asciiTheme="minorHAnsi" w:hAnsiTheme="minorHAnsi" w:cstheme="minorHAnsi"/>
          <w:bCs/>
          <w:szCs w:val="24"/>
        </w:rPr>
      </w:pPr>
      <w:r w:rsidRPr="00C67F7D">
        <w:rPr>
          <w:rFonts w:asciiTheme="minorHAnsi" w:hAnsiTheme="minorHAnsi" w:cstheme="minorHAnsi"/>
          <w:bCs/>
          <w:szCs w:val="24"/>
        </w:rPr>
        <w:t>No allegations in relation to discrimination  on grounds of race, gender or disability.</w:t>
      </w:r>
    </w:p>
    <w:p w14:paraId="3254BC2F" w14:textId="77777777" w:rsidR="00EE4A6A" w:rsidRPr="00C67F7D" w:rsidRDefault="00EE4A6A" w:rsidP="00EE4A6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Cs/>
          <w:szCs w:val="24"/>
        </w:rPr>
      </w:pPr>
    </w:p>
    <w:p w14:paraId="4973E211" w14:textId="77777777" w:rsidR="00EE4A6A" w:rsidRPr="00C67F7D" w:rsidRDefault="00EE4A6A" w:rsidP="00EC0479">
      <w:pPr>
        <w:pStyle w:val="DeptOutNumbered"/>
        <w:widowControl/>
        <w:numPr>
          <w:ilvl w:val="0"/>
          <w:numId w:val="0"/>
        </w:numPr>
        <w:overflowPunct/>
        <w:autoSpaceDE/>
        <w:autoSpaceDN/>
        <w:adjustRightInd/>
        <w:spacing w:after="120"/>
        <w:textAlignment w:val="auto"/>
        <w:outlineLvl w:val="0"/>
        <w:rPr>
          <w:rFonts w:asciiTheme="minorHAnsi" w:hAnsiTheme="minorHAnsi" w:cstheme="minorHAnsi"/>
          <w:b/>
          <w:bCs/>
          <w:szCs w:val="24"/>
        </w:rPr>
      </w:pPr>
      <w:r w:rsidRPr="00C67F7D">
        <w:rPr>
          <w:rFonts w:asciiTheme="minorHAnsi" w:hAnsiTheme="minorHAnsi" w:cstheme="minorHAnsi"/>
          <w:b/>
          <w:bCs/>
          <w:szCs w:val="24"/>
        </w:rPr>
        <w:t xml:space="preserve">3. </w:t>
      </w:r>
      <w:r w:rsidR="005413A0" w:rsidRPr="00C67F7D">
        <w:rPr>
          <w:rFonts w:asciiTheme="minorHAnsi" w:hAnsiTheme="minorHAnsi" w:cstheme="minorHAnsi"/>
          <w:b/>
          <w:bCs/>
          <w:szCs w:val="24"/>
        </w:rPr>
        <w:tab/>
      </w:r>
      <w:r w:rsidRPr="00C67F7D">
        <w:rPr>
          <w:rFonts w:asciiTheme="minorHAnsi" w:hAnsiTheme="minorHAnsi" w:cstheme="minorHAnsi"/>
          <w:b/>
          <w:bCs/>
          <w:szCs w:val="24"/>
        </w:rPr>
        <w:t>A summary of consultation information from the Local Authority</w:t>
      </w:r>
      <w:r w:rsidR="001556D0" w:rsidRPr="00C67F7D">
        <w:rPr>
          <w:rFonts w:asciiTheme="minorHAnsi" w:hAnsiTheme="minorHAnsi" w:cstheme="minorHAnsi"/>
          <w:b/>
          <w:bCs/>
          <w:szCs w:val="24"/>
        </w:rPr>
        <w:t xml:space="preserve"> – this relates to all schools.</w:t>
      </w:r>
    </w:p>
    <w:p w14:paraId="059C5A3E" w14:textId="77777777" w:rsidR="000220E0" w:rsidRPr="00C67F7D" w:rsidRDefault="000220E0" w:rsidP="000220E0">
      <w:pPr>
        <w:rPr>
          <w:rFonts w:asciiTheme="minorHAnsi" w:hAnsiTheme="minorHAnsi" w:cstheme="minorHAnsi"/>
        </w:rPr>
      </w:pPr>
      <w:r w:rsidRPr="00C67F7D">
        <w:rPr>
          <w:rFonts w:asciiTheme="minorHAnsi" w:hAnsiTheme="minorHAnsi" w:cstheme="minorHAnsi"/>
        </w:rPr>
        <w:t>A range of feedback, both positive and raising concerns, has been given by children and y</w:t>
      </w:r>
      <w:r w:rsidR="00B24D14" w:rsidRPr="00C67F7D">
        <w:rPr>
          <w:rFonts w:asciiTheme="minorHAnsi" w:hAnsiTheme="minorHAnsi" w:cstheme="minorHAnsi"/>
        </w:rPr>
        <w:t>oung people, their families and/</w:t>
      </w:r>
      <w:r w:rsidRPr="00C67F7D">
        <w:rPr>
          <w:rFonts w:asciiTheme="minorHAnsi" w:hAnsiTheme="minorHAnsi" w:cstheme="minorHAnsi"/>
        </w:rPr>
        <w:t>or community groups through consultation/engagement activities – findings are summarised in the table below.</w:t>
      </w:r>
    </w:p>
    <w:p w14:paraId="651E9592" w14:textId="77777777" w:rsidR="000220E0" w:rsidRPr="00C67F7D" w:rsidRDefault="000220E0" w:rsidP="000220E0">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84"/>
        <w:gridCol w:w="8067"/>
      </w:tblGrid>
      <w:tr w:rsidR="000220E0" w:rsidRPr="00C67F7D" w14:paraId="2163EDDF" w14:textId="77777777">
        <w:tc>
          <w:tcPr>
            <w:tcW w:w="1177" w:type="pct"/>
          </w:tcPr>
          <w:p w14:paraId="6090EA71" w14:textId="77777777" w:rsidR="000220E0" w:rsidRPr="00C67F7D" w:rsidRDefault="00C42110" w:rsidP="00111365">
            <w:pPr>
              <w:rPr>
                <w:rFonts w:asciiTheme="minorHAnsi" w:hAnsiTheme="minorHAnsi" w:cstheme="minorHAnsi"/>
              </w:rPr>
            </w:pPr>
            <w:r w:rsidRPr="00C67F7D">
              <w:rPr>
                <w:rFonts w:asciiTheme="minorHAnsi" w:hAnsiTheme="minorHAnsi" w:cstheme="minorHAnsi"/>
              </w:rPr>
              <w:t>SCC consultation</w:t>
            </w:r>
            <w:r w:rsidR="000220E0" w:rsidRPr="00C67F7D">
              <w:rPr>
                <w:rFonts w:asciiTheme="minorHAnsi" w:hAnsiTheme="minorHAnsi" w:cstheme="minorHAnsi"/>
              </w:rPr>
              <w:t xml:space="preserve"> with, and informal feedback from, the parents/carers of children from Minority Ethnic groups (20</w:t>
            </w:r>
            <w:r w:rsidR="00111365" w:rsidRPr="00C67F7D">
              <w:rPr>
                <w:rFonts w:asciiTheme="minorHAnsi" w:hAnsiTheme="minorHAnsi" w:cstheme="minorHAnsi"/>
              </w:rPr>
              <w:t>16 and 201</w:t>
            </w:r>
            <w:r w:rsidR="000220E0" w:rsidRPr="00C67F7D">
              <w:rPr>
                <w:rFonts w:asciiTheme="minorHAnsi" w:hAnsiTheme="minorHAnsi" w:cstheme="minorHAnsi"/>
              </w:rPr>
              <w:t>7)</w:t>
            </w:r>
          </w:p>
        </w:tc>
        <w:tc>
          <w:tcPr>
            <w:tcW w:w="3823" w:type="pct"/>
          </w:tcPr>
          <w:p w14:paraId="21598762"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Generally high levels of satisfaction with schools, Early Years provision and other SCC services for C&amp;YP</w:t>
            </w:r>
          </w:p>
          <w:p w14:paraId="0A8A8F2A"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Some dissatisfaction with the way complaints are handled by schools and the Local Authority</w:t>
            </w:r>
          </w:p>
          <w:p w14:paraId="7DF74052"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 xml:space="preserve">Low levels of satisfaction in how schools respond to reports of racist incidents and/or </w:t>
            </w:r>
            <w:proofErr w:type="spellStart"/>
            <w:r w:rsidRPr="00C67F7D">
              <w:rPr>
                <w:rFonts w:asciiTheme="minorHAnsi" w:hAnsiTheme="minorHAnsi" w:cstheme="minorHAnsi"/>
              </w:rPr>
              <w:t>feed back</w:t>
            </w:r>
            <w:proofErr w:type="spellEnd"/>
            <w:r w:rsidRPr="00C67F7D">
              <w:rPr>
                <w:rFonts w:asciiTheme="minorHAnsi" w:hAnsiTheme="minorHAnsi" w:cstheme="minorHAnsi"/>
              </w:rPr>
              <w:t xml:space="preserve"> to parents/carers</w:t>
            </w:r>
          </w:p>
          <w:p w14:paraId="3583DEBF"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Not all racist incidents reported to schools (for a wide range of reasons)</w:t>
            </w:r>
          </w:p>
          <w:p w14:paraId="6204E3AF" w14:textId="77777777" w:rsidR="005413A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Some parents/carers suggesting that there is a need for more staff training, including training on the legal definition of a racist incident for the purposes of recording and reporting</w:t>
            </w:r>
          </w:p>
          <w:p w14:paraId="633E05F5"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Lack of use by schools of commercial/community interpreters and tendency to use pupils as interpreters and the internet for translations (often not accurate)</w:t>
            </w:r>
          </w:p>
          <w:p w14:paraId="2BCDD6D6"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Young people moving here from abroad at the age of 15 or older (limited access to English classes)</w:t>
            </w:r>
          </w:p>
          <w:p w14:paraId="7C533A0D"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 xml:space="preserve">Level of support in schools to meet the additional needs of BME pupils at risk of exclusion </w:t>
            </w:r>
          </w:p>
          <w:p w14:paraId="0A47436A" w14:textId="77777777" w:rsidR="000220E0" w:rsidRPr="00C67F7D" w:rsidRDefault="000220E0" w:rsidP="005413A0">
            <w:pPr>
              <w:numPr>
                <w:ilvl w:val="0"/>
                <w:numId w:val="35"/>
              </w:numPr>
              <w:rPr>
                <w:rFonts w:asciiTheme="minorHAnsi" w:hAnsiTheme="minorHAnsi" w:cstheme="minorHAnsi"/>
              </w:rPr>
            </w:pPr>
            <w:r w:rsidRPr="00C67F7D">
              <w:rPr>
                <w:rFonts w:asciiTheme="minorHAnsi" w:hAnsiTheme="minorHAnsi" w:cstheme="minorHAnsi"/>
              </w:rPr>
              <w:t>Traveller parents dissatisfied with robustness of actions taken by schools following racist incidents</w:t>
            </w:r>
          </w:p>
        </w:tc>
      </w:tr>
      <w:tr w:rsidR="000220E0" w:rsidRPr="00C67F7D" w14:paraId="52FF5C82" w14:textId="77777777">
        <w:tc>
          <w:tcPr>
            <w:tcW w:w="1177" w:type="pct"/>
          </w:tcPr>
          <w:p w14:paraId="1839B73D" w14:textId="77777777" w:rsidR="000220E0" w:rsidRPr="00C67F7D" w:rsidRDefault="00C42110" w:rsidP="0080395E">
            <w:pPr>
              <w:rPr>
                <w:rFonts w:asciiTheme="minorHAnsi" w:hAnsiTheme="minorHAnsi" w:cstheme="minorHAnsi"/>
              </w:rPr>
            </w:pPr>
            <w:r w:rsidRPr="00C67F7D">
              <w:rPr>
                <w:rFonts w:asciiTheme="minorHAnsi" w:hAnsiTheme="minorHAnsi" w:cstheme="minorHAnsi"/>
              </w:rPr>
              <w:t>SCC c</w:t>
            </w:r>
            <w:r w:rsidR="000220E0" w:rsidRPr="00C67F7D">
              <w:rPr>
                <w:rFonts w:asciiTheme="minorHAnsi" w:hAnsiTheme="minorHAnsi" w:cstheme="minorHAnsi"/>
              </w:rPr>
              <w:t>onsultation with pupils who have been victims of racist incidents – mainly, but not exclusively Minority Ethnic groups (2006 and 2007)</w:t>
            </w:r>
          </w:p>
        </w:tc>
        <w:tc>
          <w:tcPr>
            <w:tcW w:w="3823" w:type="pct"/>
          </w:tcPr>
          <w:p w14:paraId="4BFB7FA1" w14:textId="77777777" w:rsidR="000220E0" w:rsidRPr="00C67F7D" w:rsidRDefault="000220E0" w:rsidP="005413A0">
            <w:pPr>
              <w:numPr>
                <w:ilvl w:val="0"/>
                <w:numId w:val="36"/>
              </w:numPr>
              <w:rPr>
                <w:rFonts w:asciiTheme="minorHAnsi" w:hAnsiTheme="minorHAnsi" w:cstheme="minorHAnsi"/>
              </w:rPr>
            </w:pPr>
            <w:r w:rsidRPr="00C67F7D">
              <w:rPr>
                <w:rFonts w:asciiTheme="minorHAnsi" w:hAnsiTheme="minorHAnsi" w:cstheme="minorHAnsi"/>
              </w:rPr>
              <w:t>Significant impact of racist incidents on some pupils</w:t>
            </w:r>
          </w:p>
          <w:p w14:paraId="0A306D48" w14:textId="77777777" w:rsidR="000220E0" w:rsidRPr="00C67F7D" w:rsidRDefault="000220E0" w:rsidP="005413A0">
            <w:pPr>
              <w:numPr>
                <w:ilvl w:val="0"/>
                <w:numId w:val="36"/>
              </w:numPr>
              <w:rPr>
                <w:rFonts w:asciiTheme="minorHAnsi" w:hAnsiTheme="minorHAnsi" w:cstheme="minorHAnsi"/>
              </w:rPr>
            </w:pPr>
            <w:r w:rsidRPr="00C67F7D">
              <w:rPr>
                <w:rFonts w:asciiTheme="minorHAnsi" w:hAnsiTheme="minorHAnsi" w:cstheme="minorHAnsi"/>
              </w:rPr>
              <w:t>Not all schools reporting all racist incidents to the LA</w:t>
            </w:r>
          </w:p>
          <w:p w14:paraId="4032055A" w14:textId="77777777" w:rsidR="000220E0" w:rsidRPr="00C67F7D" w:rsidRDefault="000220E0" w:rsidP="005413A0">
            <w:pPr>
              <w:numPr>
                <w:ilvl w:val="0"/>
                <w:numId w:val="36"/>
              </w:numPr>
              <w:rPr>
                <w:rFonts w:asciiTheme="minorHAnsi" w:hAnsiTheme="minorHAnsi" w:cstheme="minorHAnsi"/>
              </w:rPr>
            </w:pPr>
            <w:r w:rsidRPr="00C67F7D">
              <w:rPr>
                <w:rFonts w:asciiTheme="minorHAnsi" w:hAnsiTheme="minorHAnsi" w:cstheme="minorHAnsi"/>
              </w:rPr>
              <w:t>Pupils generally satisfied that reports of racist incidents were taken seriously, but often not fully satisfied with the actions then taken by schools</w:t>
            </w:r>
            <w:r w:rsidR="00EB5AE3" w:rsidRPr="00C67F7D">
              <w:rPr>
                <w:rFonts w:asciiTheme="minorHAnsi" w:hAnsiTheme="minorHAnsi" w:cstheme="minorHAnsi"/>
              </w:rPr>
              <w:t>,</w:t>
            </w:r>
            <w:r w:rsidRPr="00C67F7D">
              <w:rPr>
                <w:rFonts w:asciiTheme="minorHAnsi" w:hAnsiTheme="minorHAnsi" w:cstheme="minorHAnsi"/>
              </w:rPr>
              <w:t xml:space="preserve"> </w:t>
            </w:r>
            <w:proofErr w:type="spellStart"/>
            <w:r w:rsidRPr="00C67F7D">
              <w:rPr>
                <w:rFonts w:asciiTheme="minorHAnsi" w:hAnsiTheme="minorHAnsi" w:cstheme="minorHAnsi"/>
              </w:rPr>
              <w:t>eg</w:t>
            </w:r>
            <w:proofErr w:type="spellEnd"/>
            <w:r w:rsidRPr="00C67F7D">
              <w:rPr>
                <w:rFonts w:asciiTheme="minorHAnsi" w:hAnsiTheme="minorHAnsi" w:cstheme="minorHAnsi"/>
              </w:rPr>
              <w:t xml:space="preserve"> how they were kept informed of actions taken by schools, sanctions against perpetrators, dissatisfaction when they felt punished more severely than perpetrators (for fighting back)</w:t>
            </w:r>
          </w:p>
          <w:p w14:paraId="269E314A" w14:textId="77777777" w:rsidR="000220E0" w:rsidRPr="00C67F7D" w:rsidRDefault="000220E0" w:rsidP="0080395E">
            <w:pPr>
              <w:rPr>
                <w:rFonts w:asciiTheme="minorHAnsi" w:hAnsiTheme="minorHAnsi" w:cstheme="minorHAnsi"/>
                <w:sz w:val="16"/>
                <w:szCs w:val="16"/>
              </w:rPr>
            </w:pPr>
          </w:p>
        </w:tc>
      </w:tr>
      <w:tr w:rsidR="000220E0" w:rsidRPr="00C67F7D" w14:paraId="1874A9D9" w14:textId="77777777">
        <w:tc>
          <w:tcPr>
            <w:tcW w:w="1177" w:type="pct"/>
          </w:tcPr>
          <w:p w14:paraId="58CD4E51" w14:textId="77777777" w:rsidR="000220E0" w:rsidRPr="00C67F7D" w:rsidRDefault="00C42110" w:rsidP="0080395E">
            <w:pPr>
              <w:rPr>
                <w:rFonts w:asciiTheme="minorHAnsi" w:hAnsiTheme="minorHAnsi" w:cstheme="minorHAnsi"/>
              </w:rPr>
            </w:pPr>
            <w:r w:rsidRPr="00C67F7D">
              <w:rPr>
                <w:rFonts w:asciiTheme="minorHAnsi" w:hAnsiTheme="minorHAnsi" w:cstheme="minorHAnsi"/>
              </w:rPr>
              <w:lastRenderedPageBreak/>
              <w:t>SCC c</w:t>
            </w:r>
            <w:r w:rsidR="000220E0" w:rsidRPr="00C67F7D">
              <w:rPr>
                <w:rFonts w:asciiTheme="minorHAnsi" w:hAnsiTheme="minorHAnsi" w:cstheme="minorHAnsi"/>
              </w:rPr>
              <w:t>onsultation with disabled pupils/pupils with SEN (2005)</w:t>
            </w:r>
          </w:p>
        </w:tc>
        <w:tc>
          <w:tcPr>
            <w:tcW w:w="3823" w:type="pct"/>
          </w:tcPr>
          <w:p w14:paraId="1EA94D6F" w14:textId="77777777" w:rsidR="000220E0" w:rsidRPr="00C67F7D" w:rsidRDefault="000220E0" w:rsidP="0080395E">
            <w:pPr>
              <w:rPr>
                <w:rFonts w:asciiTheme="minorHAnsi" w:hAnsiTheme="minorHAnsi" w:cstheme="minorHAnsi"/>
              </w:rPr>
            </w:pPr>
            <w:r w:rsidRPr="00C67F7D">
              <w:rPr>
                <w:rFonts w:asciiTheme="minorHAnsi" w:hAnsiTheme="minorHAnsi" w:cstheme="minorHAnsi"/>
              </w:rPr>
              <w:t>Issues raised by children:</w:t>
            </w:r>
            <w:r w:rsidR="00B94AA9" w:rsidRPr="00C67F7D">
              <w:rPr>
                <w:rFonts w:asciiTheme="minorHAnsi" w:hAnsiTheme="minorHAnsi" w:cstheme="minorHAnsi"/>
              </w:rPr>
              <w:br/>
            </w:r>
          </w:p>
          <w:p w14:paraId="0C5034F8"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Critical importance of good relationships with adults</w:t>
            </w:r>
          </w:p>
          <w:p w14:paraId="75BFC2B2"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Need for consistent approaches by different adults</w:t>
            </w:r>
          </w:p>
          <w:p w14:paraId="6D3A3E41"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Importance of practical, fun activities</w:t>
            </w:r>
          </w:p>
          <w:p w14:paraId="5F95B6DB"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Panic created by too much pace</w:t>
            </w:r>
          </w:p>
          <w:p w14:paraId="4926492A"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Value of learning with peers</w:t>
            </w:r>
          </w:p>
          <w:p w14:paraId="57DFB874"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Bullying still an issue</w:t>
            </w:r>
          </w:p>
          <w:p w14:paraId="5516DB61"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Need for quiet spaces</w:t>
            </w:r>
          </w:p>
          <w:p w14:paraId="7DA13570"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Need to develop own learning strategies</w:t>
            </w:r>
          </w:p>
          <w:p w14:paraId="51F7048F" w14:textId="77777777" w:rsidR="000220E0" w:rsidRPr="00C67F7D" w:rsidRDefault="000220E0" w:rsidP="005413A0">
            <w:pPr>
              <w:numPr>
                <w:ilvl w:val="0"/>
                <w:numId w:val="37"/>
              </w:numPr>
              <w:rPr>
                <w:rFonts w:asciiTheme="minorHAnsi" w:hAnsiTheme="minorHAnsi" w:cstheme="minorHAnsi"/>
              </w:rPr>
            </w:pPr>
            <w:r w:rsidRPr="00C67F7D">
              <w:rPr>
                <w:rFonts w:asciiTheme="minorHAnsi" w:hAnsiTheme="minorHAnsi" w:cstheme="minorHAnsi"/>
              </w:rPr>
              <w:t>Importance of fairness and praise</w:t>
            </w:r>
          </w:p>
          <w:p w14:paraId="47341341" w14:textId="77777777" w:rsidR="000220E0" w:rsidRPr="00C67F7D" w:rsidRDefault="000220E0" w:rsidP="0080395E">
            <w:pPr>
              <w:rPr>
                <w:rFonts w:asciiTheme="minorHAnsi" w:hAnsiTheme="minorHAnsi" w:cstheme="minorHAnsi"/>
                <w:sz w:val="16"/>
                <w:szCs w:val="16"/>
              </w:rPr>
            </w:pPr>
          </w:p>
        </w:tc>
      </w:tr>
      <w:tr w:rsidR="00B94AA9" w:rsidRPr="00C67F7D" w14:paraId="39BF736F" w14:textId="77777777" w:rsidTr="001765C2">
        <w:trPr>
          <w:cantSplit/>
        </w:trPr>
        <w:tc>
          <w:tcPr>
            <w:tcW w:w="1177" w:type="pct"/>
          </w:tcPr>
          <w:p w14:paraId="5D9C82DC" w14:textId="77777777" w:rsidR="00B94AA9" w:rsidRPr="00C67F7D" w:rsidRDefault="00B94AA9" w:rsidP="00EB5AE3">
            <w:pPr>
              <w:rPr>
                <w:rFonts w:asciiTheme="minorHAnsi" w:hAnsiTheme="minorHAnsi" w:cstheme="minorHAnsi"/>
              </w:rPr>
            </w:pPr>
            <w:r w:rsidRPr="00C67F7D">
              <w:rPr>
                <w:rFonts w:asciiTheme="minorHAnsi" w:hAnsiTheme="minorHAnsi" w:cstheme="minorHAnsi"/>
              </w:rPr>
              <w:t>SEN group consultation with parents about children with disabilities and the implications of the Disability Discrimination Act for schools and other settings (2006)</w:t>
            </w:r>
          </w:p>
        </w:tc>
        <w:tc>
          <w:tcPr>
            <w:tcW w:w="3823" w:type="pct"/>
          </w:tcPr>
          <w:p w14:paraId="4D51B307" w14:textId="77777777" w:rsidR="00B94AA9" w:rsidRPr="00C67F7D" w:rsidRDefault="00B94AA9" w:rsidP="00B94AA9">
            <w:pPr>
              <w:rPr>
                <w:rFonts w:asciiTheme="minorHAnsi" w:hAnsiTheme="minorHAnsi" w:cstheme="minorHAnsi"/>
              </w:rPr>
            </w:pPr>
            <w:r w:rsidRPr="00C67F7D">
              <w:rPr>
                <w:rFonts w:asciiTheme="minorHAnsi" w:hAnsiTheme="minorHAnsi" w:cstheme="minorHAnsi"/>
              </w:rPr>
              <w:t>Issues raised include:</w:t>
            </w:r>
            <w:r w:rsidRPr="00C67F7D">
              <w:rPr>
                <w:rFonts w:asciiTheme="minorHAnsi" w:hAnsiTheme="minorHAnsi" w:cstheme="minorHAnsi"/>
              </w:rPr>
              <w:br/>
            </w:r>
          </w:p>
          <w:p w14:paraId="5ECFD9FC"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Support available for pupils with dyslexia</w:t>
            </w:r>
          </w:p>
          <w:p w14:paraId="3F9662F9"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Health and Safety for wheelchair users and complex school sites</w:t>
            </w:r>
          </w:p>
          <w:p w14:paraId="1A423D6C"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Support available for parents, governors and schools to implement the Disability Equality Duties</w:t>
            </w:r>
          </w:p>
          <w:p w14:paraId="135C121F"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The relationship between Special Educational Needs and Disability</w:t>
            </w:r>
          </w:p>
          <w:p w14:paraId="0CB0536C"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Clarity about procedures for National curriculum tests</w:t>
            </w:r>
          </w:p>
          <w:p w14:paraId="1F6DEC4E"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Funding available for schools to support SEN</w:t>
            </w:r>
          </w:p>
          <w:p w14:paraId="4FCFF30C"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The status of Annual Reviews</w:t>
            </w:r>
          </w:p>
          <w:p w14:paraId="2B8B5354"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Support for schools to do Inclusive Risk assessments</w:t>
            </w:r>
          </w:p>
          <w:p w14:paraId="769EBA36"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How to access the Local Authority SEN ICT assessment process</w:t>
            </w:r>
          </w:p>
          <w:p w14:paraId="5F2D30D7" w14:textId="77777777" w:rsidR="00B94AA9" w:rsidRPr="00C67F7D" w:rsidRDefault="00B94AA9" w:rsidP="005413A0">
            <w:pPr>
              <w:numPr>
                <w:ilvl w:val="0"/>
                <w:numId w:val="38"/>
              </w:numPr>
              <w:rPr>
                <w:rFonts w:asciiTheme="minorHAnsi" w:hAnsiTheme="minorHAnsi" w:cstheme="minorHAnsi"/>
              </w:rPr>
            </w:pPr>
            <w:r w:rsidRPr="00C67F7D">
              <w:rPr>
                <w:rFonts w:asciiTheme="minorHAnsi" w:hAnsiTheme="minorHAnsi" w:cstheme="minorHAnsi"/>
              </w:rPr>
              <w:t>Support for schools to work with pupils with challenging behaviour</w:t>
            </w:r>
          </w:p>
          <w:p w14:paraId="6E45D4CF" w14:textId="77777777" w:rsidR="00B94AA9" w:rsidRPr="00C67F7D" w:rsidRDefault="00B94AA9" w:rsidP="00EB5AE3">
            <w:pPr>
              <w:numPr>
                <w:ilvl w:val="0"/>
                <w:numId w:val="38"/>
              </w:numPr>
              <w:rPr>
                <w:rFonts w:asciiTheme="minorHAnsi" w:hAnsiTheme="minorHAnsi" w:cstheme="minorHAnsi"/>
              </w:rPr>
            </w:pPr>
            <w:r w:rsidRPr="00C67F7D">
              <w:rPr>
                <w:rFonts w:asciiTheme="minorHAnsi" w:hAnsiTheme="minorHAnsi" w:cstheme="minorHAnsi"/>
              </w:rPr>
              <w:t>Appreciation of parent support groups – they really do support parents</w:t>
            </w:r>
          </w:p>
          <w:p w14:paraId="42EF2083" w14:textId="77777777" w:rsidR="001C71DB" w:rsidRPr="00C67F7D" w:rsidRDefault="001C71DB" w:rsidP="001C71DB">
            <w:pPr>
              <w:rPr>
                <w:rFonts w:asciiTheme="minorHAnsi" w:hAnsiTheme="minorHAnsi" w:cstheme="minorHAnsi"/>
                <w:sz w:val="16"/>
                <w:szCs w:val="16"/>
              </w:rPr>
            </w:pPr>
          </w:p>
        </w:tc>
      </w:tr>
      <w:tr w:rsidR="000220E0" w:rsidRPr="00C67F7D" w14:paraId="318BCBA1" w14:textId="77777777">
        <w:tc>
          <w:tcPr>
            <w:tcW w:w="1177" w:type="pct"/>
            <w:tcBorders>
              <w:top w:val="single" w:sz="4" w:space="0" w:color="auto"/>
              <w:left w:val="single" w:sz="4" w:space="0" w:color="auto"/>
              <w:bottom w:val="single" w:sz="4" w:space="0" w:color="auto"/>
              <w:right w:val="single" w:sz="4" w:space="0" w:color="auto"/>
            </w:tcBorders>
          </w:tcPr>
          <w:p w14:paraId="514AC8DD" w14:textId="77777777" w:rsidR="000220E0" w:rsidRPr="00C67F7D" w:rsidRDefault="00C42110" w:rsidP="0080395E">
            <w:pPr>
              <w:rPr>
                <w:rFonts w:asciiTheme="minorHAnsi" w:hAnsiTheme="minorHAnsi" w:cstheme="minorHAnsi"/>
              </w:rPr>
            </w:pPr>
            <w:r w:rsidRPr="00C67F7D">
              <w:rPr>
                <w:rFonts w:asciiTheme="minorHAnsi" w:hAnsiTheme="minorHAnsi" w:cstheme="minorHAnsi"/>
              </w:rPr>
              <w:t>SCC m</w:t>
            </w:r>
            <w:r w:rsidR="000220E0" w:rsidRPr="00C67F7D">
              <w:rPr>
                <w:rFonts w:asciiTheme="minorHAnsi" w:hAnsiTheme="minorHAnsi" w:cstheme="minorHAnsi"/>
              </w:rPr>
              <w:t>eetings with Somerset Gay Health (2005- 2007)</w:t>
            </w:r>
          </w:p>
          <w:p w14:paraId="7B40C951" w14:textId="77777777" w:rsidR="005413A0" w:rsidRPr="00C67F7D" w:rsidRDefault="005413A0" w:rsidP="0080395E">
            <w:pPr>
              <w:rPr>
                <w:rFonts w:asciiTheme="minorHAnsi" w:hAnsiTheme="minorHAnsi" w:cstheme="minorHAnsi"/>
              </w:rPr>
            </w:pPr>
          </w:p>
        </w:tc>
        <w:tc>
          <w:tcPr>
            <w:tcW w:w="3823" w:type="pct"/>
            <w:tcBorders>
              <w:top w:val="single" w:sz="4" w:space="0" w:color="auto"/>
              <w:left w:val="single" w:sz="4" w:space="0" w:color="auto"/>
              <w:bottom w:val="single" w:sz="4" w:space="0" w:color="auto"/>
              <w:right w:val="single" w:sz="4" w:space="0" w:color="auto"/>
            </w:tcBorders>
          </w:tcPr>
          <w:p w14:paraId="6E0EA10B" w14:textId="77777777" w:rsidR="000220E0" w:rsidRPr="00C67F7D" w:rsidRDefault="000220E0" w:rsidP="005413A0">
            <w:pPr>
              <w:numPr>
                <w:ilvl w:val="0"/>
                <w:numId w:val="39"/>
              </w:numPr>
              <w:rPr>
                <w:rFonts w:asciiTheme="minorHAnsi" w:hAnsiTheme="minorHAnsi" w:cstheme="minorHAnsi"/>
              </w:rPr>
            </w:pPr>
            <w:r w:rsidRPr="00C67F7D">
              <w:rPr>
                <w:rFonts w:asciiTheme="minorHAnsi" w:hAnsiTheme="minorHAnsi" w:cstheme="minorHAnsi"/>
              </w:rPr>
              <w:t>Lack of monitoring by the LA of homophobic incidents in schools</w:t>
            </w:r>
          </w:p>
          <w:p w14:paraId="77EED7A6" w14:textId="77777777" w:rsidR="000220E0" w:rsidRPr="00C67F7D" w:rsidRDefault="000220E0" w:rsidP="005413A0">
            <w:pPr>
              <w:numPr>
                <w:ilvl w:val="0"/>
                <w:numId w:val="39"/>
              </w:numPr>
              <w:rPr>
                <w:rFonts w:asciiTheme="minorHAnsi" w:hAnsiTheme="minorHAnsi" w:cstheme="minorHAnsi"/>
              </w:rPr>
            </w:pPr>
            <w:r w:rsidRPr="00C67F7D">
              <w:rPr>
                <w:rFonts w:asciiTheme="minorHAnsi" w:hAnsiTheme="minorHAnsi" w:cstheme="minorHAnsi"/>
              </w:rPr>
              <w:t>Lack of training for school staff</w:t>
            </w:r>
            <w:r w:rsidR="00B94AA9" w:rsidRPr="00C67F7D">
              <w:rPr>
                <w:rFonts w:asciiTheme="minorHAnsi" w:hAnsiTheme="minorHAnsi" w:cstheme="minorHAnsi"/>
              </w:rPr>
              <w:br/>
            </w:r>
          </w:p>
        </w:tc>
      </w:tr>
      <w:tr w:rsidR="000220E0" w:rsidRPr="00C67F7D" w14:paraId="6586BB2F" w14:textId="77777777">
        <w:tc>
          <w:tcPr>
            <w:tcW w:w="1177" w:type="pct"/>
            <w:tcBorders>
              <w:top w:val="single" w:sz="4" w:space="0" w:color="auto"/>
              <w:left w:val="single" w:sz="4" w:space="0" w:color="auto"/>
              <w:bottom w:val="single" w:sz="4" w:space="0" w:color="auto"/>
              <w:right w:val="single" w:sz="4" w:space="0" w:color="auto"/>
            </w:tcBorders>
          </w:tcPr>
          <w:p w14:paraId="49F9D328" w14:textId="77777777" w:rsidR="000220E0" w:rsidRPr="00C67F7D" w:rsidRDefault="00C42110" w:rsidP="0080395E">
            <w:pPr>
              <w:rPr>
                <w:rFonts w:asciiTheme="minorHAnsi" w:hAnsiTheme="minorHAnsi" w:cstheme="minorHAnsi"/>
              </w:rPr>
            </w:pPr>
            <w:r w:rsidRPr="00C67F7D">
              <w:rPr>
                <w:rFonts w:asciiTheme="minorHAnsi" w:hAnsiTheme="minorHAnsi" w:cstheme="minorHAnsi"/>
              </w:rPr>
              <w:t>SCC c</w:t>
            </w:r>
            <w:r w:rsidR="000220E0" w:rsidRPr="00C67F7D">
              <w:rPr>
                <w:rFonts w:asciiTheme="minorHAnsi" w:hAnsiTheme="minorHAnsi" w:cstheme="minorHAnsi"/>
              </w:rPr>
              <w:t>onsultation with LGBT young people (2007-2008)</w:t>
            </w:r>
          </w:p>
        </w:tc>
        <w:tc>
          <w:tcPr>
            <w:tcW w:w="3823" w:type="pct"/>
            <w:tcBorders>
              <w:top w:val="single" w:sz="4" w:space="0" w:color="auto"/>
              <w:left w:val="single" w:sz="4" w:space="0" w:color="auto"/>
              <w:bottom w:val="single" w:sz="4" w:space="0" w:color="auto"/>
              <w:right w:val="single" w:sz="4" w:space="0" w:color="auto"/>
            </w:tcBorders>
          </w:tcPr>
          <w:p w14:paraId="0832C67A" w14:textId="77777777" w:rsidR="000220E0" w:rsidRPr="00C67F7D" w:rsidRDefault="000220E0" w:rsidP="0080395E">
            <w:pPr>
              <w:rPr>
                <w:rFonts w:asciiTheme="minorHAnsi" w:hAnsiTheme="minorHAnsi" w:cstheme="minorHAnsi"/>
              </w:rPr>
            </w:pPr>
            <w:r w:rsidRPr="00C67F7D">
              <w:rPr>
                <w:rFonts w:asciiTheme="minorHAnsi" w:hAnsiTheme="minorHAnsi" w:cstheme="minorHAnsi"/>
              </w:rPr>
              <w:t>This consultation is still on-going, but preliminary results</w:t>
            </w:r>
            <w:r w:rsidR="009365F6" w:rsidRPr="00C67F7D">
              <w:rPr>
                <w:rFonts w:asciiTheme="minorHAnsi" w:hAnsiTheme="minorHAnsi" w:cstheme="minorHAnsi"/>
              </w:rPr>
              <w:t xml:space="preserve"> from a small sample of young people</w:t>
            </w:r>
            <w:r w:rsidRPr="00C67F7D">
              <w:rPr>
                <w:rFonts w:asciiTheme="minorHAnsi" w:hAnsiTheme="minorHAnsi" w:cstheme="minorHAnsi"/>
              </w:rPr>
              <w:t xml:space="preserve"> highlight:</w:t>
            </w:r>
            <w:r w:rsidR="00B94AA9" w:rsidRPr="00C67F7D">
              <w:rPr>
                <w:rFonts w:asciiTheme="minorHAnsi" w:hAnsiTheme="minorHAnsi" w:cstheme="minorHAnsi"/>
              </w:rPr>
              <w:br/>
            </w:r>
          </w:p>
          <w:p w14:paraId="20D336EC" w14:textId="77777777" w:rsidR="000220E0" w:rsidRPr="00C67F7D" w:rsidRDefault="000220E0" w:rsidP="005413A0">
            <w:pPr>
              <w:numPr>
                <w:ilvl w:val="0"/>
                <w:numId w:val="40"/>
              </w:numPr>
              <w:rPr>
                <w:rFonts w:asciiTheme="minorHAnsi" w:hAnsiTheme="minorHAnsi" w:cstheme="minorHAnsi"/>
              </w:rPr>
            </w:pPr>
            <w:r w:rsidRPr="00C67F7D">
              <w:rPr>
                <w:rFonts w:asciiTheme="minorHAnsi" w:hAnsiTheme="minorHAnsi" w:cstheme="minorHAnsi"/>
              </w:rPr>
              <w:t>Difficulty for pupils to report homophobic incidents in schools</w:t>
            </w:r>
          </w:p>
          <w:p w14:paraId="4950238E" w14:textId="77777777" w:rsidR="000220E0" w:rsidRPr="00C67F7D" w:rsidRDefault="000220E0" w:rsidP="005413A0">
            <w:pPr>
              <w:numPr>
                <w:ilvl w:val="0"/>
                <w:numId w:val="40"/>
              </w:numPr>
              <w:rPr>
                <w:rFonts w:asciiTheme="minorHAnsi" w:hAnsiTheme="minorHAnsi" w:cstheme="minorHAnsi"/>
              </w:rPr>
            </w:pPr>
            <w:r w:rsidRPr="00C67F7D">
              <w:rPr>
                <w:rFonts w:asciiTheme="minorHAnsi" w:hAnsiTheme="minorHAnsi" w:cstheme="minorHAnsi"/>
              </w:rPr>
              <w:t>Dissatisfaction with school responses</w:t>
            </w:r>
            <w:r w:rsidR="00B94AA9" w:rsidRPr="00C67F7D">
              <w:rPr>
                <w:rFonts w:asciiTheme="minorHAnsi" w:hAnsiTheme="minorHAnsi" w:cstheme="minorHAnsi"/>
              </w:rPr>
              <w:br/>
            </w:r>
          </w:p>
        </w:tc>
      </w:tr>
    </w:tbl>
    <w:p w14:paraId="4B4D7232" w14:textId="77777777" w:rsidR="00EE4A6A" w:rsidRPr="00C67F7D" w:rsidRDefault="00EE4A6A" w:rsidP="00EE4A6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Cs/>
          <w:szCs w:val="24"/>
        </w:rPr>
      </w:pPr>
    </w:p>
    <w:p w14:paraId="5D3B9B6A" w14:textId="77777777" w:rsidR="0019643B" w:rsidRPr="00C67F7D" w:rsidRDefault="00E517B7" w:rsidP="00EE4A6A">
      <w:pPr>
        <w:pStyle w:val="DeptOutNumbered"/>
        <w:widowControl/>
        <w:numPr>
          <w:ilvl w:val="0"/>
          <w:numId w:val="0"/>
        </w:numPr>
        <w:overflowPunct/>
        <w:autoSpaceDE/>
        <w:autoSpaceDN/>
        <w:adjustRightInd/>
        <w:spacing w:after="0"/>
        <w:textAlignment w:val="auto"/>
        <w:outlineLvl w:val="0"/>
        <w:rPr>
          <w:rFonts w:asciiTheme="minorHAnsi" w:hAnsiTheme="minorHAnsi" w:cstheme="minorHAnsi"/>
          <w:b/>
          <w:bCs/>
          <w:szCs w:val="24"/>
        </w:rPr>
      </w:pPr>
      <w:r w:rsidRPr="00C67F7D">
        <w:rPr>
          <w:rFonts w:asciiTheme="minorHAnsi" w:hAnsiTheme="minorHAnsi" w:cstheme="minorHAnsi"/>
          <w:bCs/>
          <w:szCs w:val="24"/>
        </w:rPr>
        <w:br w:type="page"/>
      </w:r>
      <w:r w:rsidR="009048F6" w:rsidRPr="00C67F7D">
        <w:rPr>
          <w:rFonts w:asciiTheme="minorHAnsi" w:hAnsiTheme="minorHAnsi" w:cstheme="minorHAnsi"/>
          <w:b/>
          <w:bCs/>
          <w:szCs w:val="24"/>
        </w:rPr>
        <w:lastRenderedPageBreak/>
        <w:t>Appendix IV</w:t>
      </w:r>
    </w:p>
    <w:p w14:paraId="4EBC748D" w14:textId="77777777" w:rsidR="0019643B" w:rsidRPr="00C67F7D" w:rsidRDefault="0019643B" w:rsidP="0000139B">
      <w:pPr>
        <w:pStyle w:val="Heading3"/>
        <w:shd w:val="clear" w:color="auto" w:fill="E6E6E6"/>
        <w:rPr>
          <w:rFonts w:asciiTheme="minorHAnsi" w:hAnsiTheme="minorHAnsi" w:cstheme="minorHAnsi"/>
          <w:b w:val="0"/>
          <w:bCs/>
          <w:sz w:val="32"/>
          <w:szCs w:val="32"/>
        </w:rPr>
      </w:pPr>
      <w:r w:rsidRPr="00C67F7D">
        <w:rPr>
          <w:rFonts w:asciiTheme="minorHAnsi" w:hAnsiTheme="minorHAnsi" w:cstheme="minorHAnsi"/>
          <w:b w:val="0"/>
          <w:bCs/>
          <w:sz w:val="32"/>
          <w:szCs w:val="32"/>
        </w:rPr>
        <w:t xml:space="preserve">Action </w:t>
      </w:r>
      <w:r w:rsidR="008519AC" w:rsidRPr="00C67F7D">
        <w:rPr>
          <w:rFonts w:asciiTheme="minorHAnsi" w:hAnsiTheme="minorHAnsi" w:cstheme="minorHAnsi"/>
          <w:b w:val="0"/>
          <w:bCs/>
          <w:sz w:val="32"/>
          <w:szCs w:val="32"/>
        </w:rPr>
        <w:t>Plan</w:t>
      </w:r>
    </w:p>
    <w:p w14:paraId="2093CA67" w14:textId="77777777" w:rsidR="0019643B" w:rsidRPr="00C67F7D" w:rsidRDefault="0019643B">
      <w:pPr>
        <w:outlineLvl w:val="0"/>
        <w:rPr>
          <w:rFonts w:asciiTheme="minorHAnsi" w:hAnsiTheme="minorHAnsi" w:cstheme="minorHAnsi"/>
          <w:sz w:val="16"/>
          <w:szCs w:val="16"/>
        </w:rPr>
      </w:pPr>
    </w:p>
    <w:p w14:paraId="2503B197" w14:textId="77777777" w:rsidR="00F2221C" w:rsidRPr="00C67F7D" w:rsidRDefault="00F2221C">
      <w:pPr>
        <w:outlineLvl w:val="0"/>
        <w:rPr>
          <w:rFonts w:asciiTheme="minorHAnsi" w:hAnsiTheme="minorHAnsi" w:cstheme="minorHAns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000" w:firstRow="0" w:lastRow="0" w:firstColumn="0" w:lastColumn="0" w:noHBand="0" w:noVBand="0"/>
      </w:tblPr>
      <w:tblGrid>
        <w:gridCol w:w="1995"/>
        <w:gridCol w:w="2447"/>
        <w:gridCol w:w="1704"/>
        <w:gridCol w:w="1065"/>
        <w:gridCol w:w="1527"/>
        <w:gridCol w:w="1827"/>
      </w:tblGrid>
      <w:tr w:rsidR="00F2221C" w:rsidRPr="00C67F7D" w14:paraId="1EB5C858" w14:textId="77777777">
        <w:trPr>
          <w:tblHeader/>
        </w:trPr>
        <w:tc>
          <w:tcPr>
            <w:tcW w:w="5000" w:type="pct"/>
            <w:gridSpan w:val="6"/>
            <w:shd w:val="clear" w:color="auto" w:fill="F3F3F3"/>
          </w:tcPr>
          <w:p w14:paraId="691D0119" w14:textId="77777777" w:rsidR="00F2221C" w:rsidRPr="00C67F7D" w:rsidRDefault="00F2221C" w:rsidP="0080395E">
            <w:pPr>
              <w:pStyle w:val="Header"/>
              <w:tabs>
                <w:tab w:val="clear" w:pos="4153"/>
                <w:tab w:val="clear" w:pos="8306"/>
              </w:tabs>
              <w:rPr>
                <w:rFonts w:asciiTheme="minorHAnsi" w:hAnsiTheme="minorHAnsi" w:cstheme="minorHAnsi"/>
                <w:b/>
                <w:bCs/>
                <w:sz w:val="28"/>
              </w:rPr>
            </w:pPr>
            <w:r w:rsidRPr="00C67F7D">
              <w:rPr>
                <w:rFonts w:asciiTheme="minorHAnsi" w:hAnsiTheme="minorHAnsi" w:cstheme="minorHAnsi"/>
                <w:b/>
                <w:bCs/>
                <w:sz w:val="28"/>
              </w:rPr>
              <w:t>Impact Assessment Issues and Actions Table</w:t>
            </w:r>
          </w:p>
        </w:tc>
      </w:tr>
      <w:tr w:rsidR="00F2221C" w:rsidRPr="00C67F7D" w14:paraId="1ECDC84F" w14:textId="77777777">
        <w:trPr>
          <w:tblHeader/>
        </w:trPr>
        <w:tc>
          <w:tcPr>
            <w:tcW w:w="2895" w:type="pct"/>
            <w:gridSpan w:val="3"/>
          </w:tcPr>
          <w:p w14:paraId="7986068B" w14:textId="77777777" w:rsidR="00F2221C" w:rsidRPr="00C67F7D" w:rsidRDefault="00F2221C" w:rsidP="0080395E">
            <w:pPr>
              <w:pStyle w:val="Header"/>
              <w:tabs>
                <w:tab w:val="clear" w:pos="4153"/>
                <w:tab w:val="clear" w:pos="8306"/>
              </w:tabs>
              <w:rPr>
                <w:rFonts w:asciiTheme="minorHAnsi" w:hAnsiTheme="minorHAnsi" w:cstheme="minorHAnsi"/>
                <w:b/>
                <w:bCs/>
                <w:sz w:val="28"/>
              </w:rPr>
            </w:pPr>
            <w:r w:rsidRPr="00C67F7D">
              <w:rPr>
                <w:rFonts w:asciiTheme="minorHAnsi" w:hAnsiTheme="minorHAnsi" w:cstheme="minorHAnsi"/>
                <w:b/>
                <w:bCs/>
                <w:sz w:val="28"/>
              </w:rPr>
              <w:t>School:</w:t>
            </w:r>
            <w:r w:rsidR="001C79AA" w:rsidRPr="00C67F7D">
              <w:rPr>
                <w:rFonts w:asciiTheme="minorHAnsi" w:hAnsiTheme="minorHAnsi" w:cstheme="minorHAnsi"/>
                <w:b/>
                <w:bCs/>
                <w:sz w:val="28"/>
              </w:rPr>
              <w:t xml:space="preserve"> Sampford Arundel &amp; Stawley Primaries.</w:t>
            </w:r>
          </w:p>
        </w:tc>
        <w:tc>
          <w:tcPr>
            <w:tcW w:w="2105" w:type="pct"/>
            <w:gridSpan w:val="3"/>
          </w:tcPr>
          <w:p w14:paraId="4289E9F1" w14:textId="77777777" w:rsidR="00F2221C" w:rsidRPr="00C67F7D" w:rsidRDefault="00111365" w:rsidP="0080395E">
            <w:pPr>
              <w:pStyle w:val="Header"/>
              <w:tabs>
                <w:tab w:val="clear" w:pos="4153"/>
                <w:tab w:val="clear" w:pos="8306"/>
              </w:tabs>
              <w:rPr>
                <w:rFonts w:asciiTheme="minorHAnsi" w:hAnsiTheme="minorHAnsi" w:cstheme="minorHAnsi"/>
                <w:b/>
                <w:bCs/>
                <w:sz w:val="28"/>
              </w:rPr>
            </w:pPr>
            <w:r w:rsidRPr="00C67F7D">
              <w:rPr>
                <w:rFonts w:asciiTheme="minorHAnsi" w:hAnsiTheme="minorHAnsi" w:cstheme="minorHAnsi"/>
                <w:b/>
                <w:bCs/>
                <w:sz w:val="28"/>
              </w:rPr>
              <w:t>Date: 2017 to 2019</w:t>
            </w:r>
          </w:p>
        </w:tc>
      </w:tr>
      <w:tr w:rsidR="007010A3" w:rsidRPr="00C67F7D" w14:paraId="0DF5DF09" w14:textId="77777777" w:rsidTr="000A626C">
        <w:trPr>
          <w:tblHeader/>
        </w:trPr>
        <w:tc>
          <w:tcPr>
            <w:tcW w:w="992" w:type="pct"/>
            <w:tcBorders>
              <w:bottom w:val="single" w:sz="4" w:space="0" w:color="auto"/>
            </w:tcBorders>
            <w:vAlign w:val="center"/>
          </w:tcPr>
          <w:p w14:paraId="4FDBD16C" w14:textId="77777777" w:rsidR="00F2221C" w:rsidRPr="00C67F7D" w:rsidRDefault="00F2221C" w:rsidP="008519AC">
            <w:pPr>
              <w:pStyle w:val="Header"/>
              <w:tabs>
                <w:tab w:val="clear" w:pos="4153"/>
                <w:tab w:val="clear" w:pos="8306"/>
              </w:tabs>
              <w:jc w:val="center"/>
              <w:rPr>
                <w:rFonts w:asciiTheme="minorHAnsi" w:hAnsiTheme="minorHAnsi" w:cstheme="minorHAnsi"/>
                <w:sz w:val="28"/>
              </w:rPr>
            </w:pPr>
            <w:r w:rsidRPr="00C67F7D">
              <w:rPr>
                <w:rFonts w:asciiTheme="minorHAnsi" w:hAnsiTheme="minorHAnsi" w:cstheme="minorHAnsi"/>
                <w:b/>
                <w:bCs/>
                <w:sz w:val="28"/>
              </w:rPr>
              <w:t>Identified Issue drawn from your conclusions</w:t>
            </w:r>
          </w:p>
        </w:tc>
        <w:tc>
          <w:tcPr>
            <w:tcW w:w="1206" w:type="pct"/>
            <w:tcBorders>
              <w:bottom w:val="single" w:sz="4" w:space="0" w:color="auto"/>
            </w:tcBorders>
            <w:vAlign w:val="center"/>
          </w:tcPr>
          <w:p w14:paraId="6735DB3C" w14:textId="77777777" w:rsidR="00F2221C" w:rsidRPr="00C67F7D" w:rsidRDefault="00F2221C" w:rsidP="008519AC">
            <w:pPr>
              <w:pStyle w:val="Header"/>
              <w:tabs>
                <w:tab w:val="clear" w:pos="4153"/>
                <w:tab w:val="clear" w:pos="8306"/>
              </w:tabs>
              <w:jc w:val="center"/>
              <w:rPr>
                <w:rFonts w:asciiTheme="minorHAnsi" w:hAnsiTheme="minorHAnsi" w:cstheme="minorHAnsi"/>
                <w:b/>
                <w:bCs/>
                <w:sz w:val="28"/>
              </w:rPr>
            </w:pPr>
            <w:r w:rsidRPr="00C67F7D">
              <w:rPr>
                <w:rFonts w:asciiTheme="minorHAnsi" w:hAnsiTheme="minorHAnsi" w:cstheme="minorHAnsi"/>
                <w:b/>
                <w:bCs/>
                <w:sz w:val="28"/>
              </w:rPr>
              <w:t>Actions needed - how will your service or policy be amended?</w:t>
            </w:r>
          </w:p>
        </w:tc>
        <w:tc>
          <w:tcPr>
            <w:tcW w:w="697" w:type="pct"/>
            <w:tcBorders>
              <w:bottom w:val="single" w:sz="4" w:space="0" w:color="auto"/>
            </w:tcBorders>
            <w:vAlign w:val="center"/>
          </w:tcPr>
          <w:p w14:paraId="48CB5F41" w14:textId="77777777" w:rsidR="00F2221C" w:rsidRPr="00C67F7D" w:rsidRDefault="00F2221C" w:rsidP="008519AC">
            <w:pPr>
              <w:pStyle w:val="Header"/>
              <w:tabs>
                <w:tab w:val="clear" w:pos="4153"/>
                <w:tab w:val="clear" w:pos="8306"/>
              </w:tabs>
              <w:jc w:val="center"/>
              <w:rPr>
                <w:rFonts w:asciiTheme="minorHAnsi" w:hAnsiTheme="minorHAnsi" w:cstheme="minorHAnsi"/>
                <w:b/>
                <w:bCs/>
                <w:sz w:val="28"/>
              </w:rPr>
            </w:pPr>
            <w:r w:rsidRPr="00C67F7D">
              <w:rPr>
                <w:rFonts w:asciiTheme="minorHAnsi" w:hAnsiTheme="minorHAnsi" w:cstheme="minorHAnsi"/>
                <w:b/>
                <w:bCs/>
                <w:sz w:val="28"/>
              </w:rPr>
              <w:t>Who is responsible?</w:t>
            </w:r>
          </w:p>
        </w:tc>
        <w:tc>
          <w:tcPr>
            <w:tcW w:w="507" w:type="pct"/>
            <w:tcBorders>
              <w:bottom w:val="single" w:sz="4" w:space="0" w:color="auto"/>
            </w:tcBorders>
            <w:vAlign w:val="center"/>
          </w:tcPr>
          <w:p w14:paraId="441197F9" w14:textId="77777777" w:rsidR="00F2221C" w:rsidRPr="00C67F7D" w:rsidRDefault="00F2221C" w:rsidP="008519AC">
            <w:pPr>
              <w:pStyle w:val="Header"/>
              <w:tabs>
                <w:tab w:val="clear" w:pos="4153"/>
                <w:tab w:val="clear" w:pos="8306"/>
              </w:tabs>
              <w:jc w:val="center"/>
              <w:rPr>
                <w:rFonts w:asciiTheme="minorHAnsi" w:hAnsiTheme="minorHAnsi" w:cstheme="minorHAnsi"/>
                <w:b/>
                <w:bCs/>
                <w:sz w:val="28"/>
              </w:rPr>
            </w:pPr>
            <w:r w:rsidRPr="00C67F7D">
              <w:rPr>
                <w:rFonts w:asciiTheme="minorHAnsi" w:hAnsiTheme="minorHAnsi" w:cstheme="minorHAnsi"/>
                <w:b/>
                <w:bCs/>
                <w:sz w:val="28"/>
              </w:rPr>
              <w:t>By when?</w:t>
            </w:r>
          </w:p>
        </w:tc>
        <w:tc>
          <w:tcPr>
            <w:tcW w:w="641" w:type="pct"/>
            <w:tcBorders>
              <w:bottom w:val="single" w:sz="4" w:space="0" w:color="auto"/>
            </w:tcBorders>
            <w:vAlign w:val="center"/>
          </w:tcPr>
          <w:p w14:paraId="3C0BA2CF" w14:textId="77777777" w:rsidR="00F2221C" w:rsidRPr="00C67F7D" w:rsidRDefault="00F2221C" w:rsidP="008519AC">
            <w:pPr>
              <w:pStyle w:val="Header"/>
              <w:tabs>
                <w:tab w:val="clear" w:pos="4153"/>
                <w:tab w:val="clear" w:pos="8306"/>
              </w:tabs>
              <w:jc w:val="center"/>
              <w:rPr>
                <w:rFonts w:asciiTheme="minorHAnsi" w:hAnsiTheme="minorHAnsi" w:cstheme="minorHAnsi"/>
                <w:b/>
                <w:bCs/>
                <w:sz w:val="28"/>
              </w:rPr>
            </w:pPr>
            <w:r w:rsidRPr="00C67F7D">
              <w:rPr>
                <w:rFonts w:asciiTheme="minorHAnsi" w:hAnsiTheme="minorHAnsi" w:cstheme="minorHAnsi"/>
                <w:b/>
                <w:bCs/>
                <w:sz w:val="28"/>
              </w:rPr>
              <w:t>Is a monitoring system required?</w:t>
            </w:r>
          </w:p>
        </w:tc>
        <w:tc>
          <w:tcPr>
            <w:tcW w:w="957" w:type="pct"/>
            <w:tcBorders>
              <w:bottom w:val="single" w:sz="4" w:space="0" w:color="auto"/>
            </w:tcBorders>
            <w:vAlign w:val="center"/>
          </w:tcPr>
          <w:p w14:paraId="3A308BB5" w14:textId="77777777" w:rsidR="00F2221C" w:rsidRPr="00C67F7D" w:rsidRDefault="00F2221C" w:rsidP="008519AC">
            <w:pPr>
              <w:pStyle w:val="Header"/>
              <w:tabs>
                <w:tab w:val="clear" w:pos="4153"/>
                <w:tab w:val="clear" w:pos="8306"/>
              </w:tabs>
              <w:jc w:val="center"/>
              <w:rPr>
                <w:rFonts w:asciiTheme="minorHAnsi" w:hAnsiTheme="minorHAnsi" w:cstheme="minorHAnsi"/>
                <w:b/>
                <w:bCs/>
                <w:sz w:val="28"/>
              </w:rPr>
            </w:pPr>
            <w:r w:rsidRPr="00C67F7D">
              <w:rPr>
                <w:rFonts w:asciiTheme="minorHAnsi" w:hAnsiTheme="minorHAnsi" w:cstheme="minorHAnsi"/>
                <w:b/>
                <w:bCs/>
                <w:sz w:val="28"/>
              </w:rPr>
              <w:t>Expected outcomes from carrying out actions</w:t>
            </w:r>
          </w:p>
        </w:tc>
      </w:tr>
      <w:tr w:rsidR="007010A3" w:rsidRPr="00C67F7D" w14:paraId="615F2884" w14:textId="77777777" w:rsidTr="001765C2">
        <w:trPr>
          <w:cantSplit/>
        </w:trPr>
        <w:tc>
          <w:tcPr>
            <w:tcW w:w="992" w:type="pct"/>
          </w:tcPr>
          <w:p w14:paraId="0B55AE37" w14:textId="77777777" w:rsidR="00F2221C" w:rsidRPr="00C67F7D" w:rsidRDefault="000A3F9F" w:rsidP="000A3F9F">
            <w:pPr>
              <w:pStyle w:val="ListBullet"/>
              <w:numPr>
                <w:ilvl w:val="0"/>
                <w:numId w:val="0"/>
              </w:numPr>
              <w:spacing w:after="0"/>
              <w:ind w:left="60"/>
              <w:rPr>
                <w:rFonts w:asciiTheme="minorHAnsi" w:hAnsiTheme="minorHAnsi" w:cstheme="minorHAnsi"/>
                <w:color w:val="00CCFF"/>
                <w:sz w:val="22"/>
                <w:szCs w:val="22"/>
              </w:rPr>
            </w:pPr>
            <w:r w:rsidRPr="00C67F7D">
              <w:rPr>
                <w:rFonts w:asciiTheme="minorHAnsi" w:hAnsiTheme="minorHAnsi" w:cstheme="minorHAnsi"/>
                <w:sz w:val="22"/>
                <w:szCs w:val="22"/>
              </w:rPr>
              <w:t>Basic entitlement of the curriculum, including attainment and progress in different subjects (using Nation</w:t>
            </w:r>
            <w:r w:rsidR="000A626C" w:rsidRPr="00C67F7D">
              <w:rPr>
                <w:rFonts w:asciiTheme="minorHAnsi" w:hAnsiTheme="minorHAnsi" w:cstheme="minorHAnsi"/>
                <w:sz w:val="22"/>
                <w:szCs w:val="22"/>
              </w:rPr>
              <w:t>al Curriculum Assessments, Raise on Line,</w:t>
            </w:r>
            <w:r w:rsidRPr="00C67F7D">
              <w:rPr>
                <w:rFonts w:asciiTheme="minorHAnsi" w:hAnsiTheme="minorHAnsi" w:cstheme="minorHAnsi"/>
                <w:sz w:val="22"/>
                <w:szCs w:val="22"/>
              </w:rPr>
              <w:t xml:space="preserve"> Fischer Family Trust and other assessment data)</w:t>
            </w:r>
          </w:p>
        </w:tc>
        <w:tc>
          <w:tcPr>
            <w:tcW w:w="1206" w:type="pct"/>
          </w:tcPr>
          <w:p w14:paraId="2A5F5169" w14:textId="77777777" w:rsidR="000A626C" w:rsidRPr="00C67F7D" w:rsidRDefault="000A3F9F"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Regular curriculum review and analysis of performance data</w:t>
            </w:r>
            <w:r w:rsidR="000A626C" w:rsidRPr="00C67F7D">
              <w:rPr>
                <w:rFonts w:asciiTheme="minorHAnsi" w:hAnsiTheme="minorHAnsi" w:cstheme="minorHAnsi"/>
                <w:sz w:val="22"/>
                <w:szCs w:val="22"/>
              </w:rPr>
              <w:t xml:space="preserve"> </w:t>
            </w:r>
          </w:p>
          <w:p w14:paraId="3CB038F4" w14:textId="77777777" w:rsidR="00F2221C" w:rsidRPr="00C67F7D" w:rsidRDefault="000A626C"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INCYTE School Self Evaluation</w:t>
            </w:r>
          </w:p>
        </w:tc>
        <w:tc>
          <w:tcPr>
            <w:tcW w:w="697" w:type="pct"/>
          </w:tcPr>
          <w:p w14:paraId="17C37677" w14:textId="77777777" w:rsidR="00F2221C" w:rsidRPr="00C67F7D" w:rsidRDefault="000A3F9F"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H / T</w:t>
            </w:r>
          </w:p>
        </w:tc>
        <w:tc>
          <w:tcPr>
            <w:tcW w:w="507" w:type="pct"/>
          </w:tcPr>
          <w:p w14:paraId="68ACE58B" w14:textId="77777777" w:rsidR="00F2221C" w:rsidRPr="00C67F7D" w:rsidRDefault="000A3F9F"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Annually, Autumn Term</w:t>
            </w:r>
          </w:p>
        </w:tc>
        <w:tc>
          <w:tcPr>
            <w:tcW w:w="641" w:type="pct"/>
          </w:tcPr>
          <w:p w14:paraId="3998BBDC" w14:textId="77777777" w:rsidR="00F2221C" w:rsidRPr="00C67F7D" w:rsidRDefault="000A626C"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 xml:space="preserve">Yes through </w:t>
            </w:r>
            <w:r w:rsidR="000A3F9F" w:rsidRPr="00C67F7D">
              <w:rPr>
                <w:rFonts w:asciiTheme="minorHAnsi" w:hAnsiTheme="minorHAnsi" w:cstheme="minorHAnsi"/>
                <w:sz w:val="22"/>
                <w:szCs w:val="22"/>
              </w:rPr>
              <w:t xml:space="preserve"> </w:t>
            </w:r>
            <w:r w:rsidRPr="00C67F7D">
              <w:rPr>
                <w:rFonts w:asciiTheme="minorHAnsi" w:hAnsiTheme="minorHAnsi" w:cstheme="minorHAnsi"/>
                <w:sz w:val="22"/>
                <w:szCs w:val="22"/>
              </w:rPr>
              <w:t xml:space="preserve">School / </w:t>
            </w:r>
            <w:r w:rsidR="000A3F9F" w:rsidRPr="00C67F7D">
              <w:rPr>
                <w:rFonts w:asciiTheme="minorHAnsi" w:hAnsiTheme="minorHAnsi" w:cstheme="minorHAnsi"/>
                <w:sz w:val="22"/>
                <w:szCs w:val="22"/>
              </w:rPr>
              <w:t>Governors’ monitoring of SEF</w:t>
            </w:r>
          </w:p>
        </w:tc>
        <w:tc>
          <w:tcPr>
            <w:tcW w:w="957" w:type="pct"/>
          </w:tcPr>
          <w:p w14:paraId="0EEE5D45"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Curriculum is reviewed</w:t>
            </w:r>
          </w:p>
        </w:tc>
      </w:tr>
      <w:tr w:rsidR="007010A3" w:rsidRPr="00C67F7D" w14:paraId="6FDD2DD1" w14:textId="77777777" w:rsidTr="001765C2">
        <w:trPr>
          <w:cantSplit/>
        </w:trPr>
        <w:tc>
          <w:tcPr>
            <w:tcW w:w="992" w:type="pct"/>
          </w:tcPr>
          <w:p w14:paraId="2233AAC1" w14:textId="77777777" w:rsidR="000A3F9F" w:rsidRPr="00C67F7D" w:rsidRDefault="000A3F9F" w:rsidP="000A3F9F">
            <w:pPr>
              <w:pStyle w:val="ListBullet"/>
              <w:numPr>
                <w:ilvl w:val="0"/>
                <w:numId w:val="0"/>
              </w:numPr>
              <w:spacing w:after="0"/>
              <w:ind w:left="60"/>
              <w:rPr>
                <w:rFonts w:asciiTheme="minorHAnsi" w:hAnsiTheme="minorHAnsi" w:cstheme="minorHAnsi"/>
                <w:sz w:val="22"/>
                <w:szCs w:val="22"/>
              </w:rPr>
            </w:pPr>
            <w:r w:rsidRPr="00C67F7D">
              <w:rPr>
                <w:rFonts w:asciiTheme="minorHAnsi" w:hAnsiTheme="minorHAnsi" w:cstheme="minorHAnsi"/>
                <w:sz w:val="22"/>
                <w:szCs w:val="22"/>
              </w:rPr>
              <w:t>Attitudes of different groups for example boys and girls to reading, writing and different areas of the curriculum</w:t>
            </w:r>
          </w:p>
          <w:p w14:paraId="38288749" w14:textId="77777777" w:rsidR="00F2221C" w:rsidRPr="00C67F7D" w:rsidRDefault="00F2221C" w:rsidP="0080395E">
            <w:pPr>
              <w:pStyle w:val="Header"/>
              <w:tabs>
                <w:tab w:val="clear" w:pos="4153"/>
                <w:tab w:val="clear" w:pos="8306"/>
              </w:tabs>
              <w:rPr>
                <w:rFonts w:asciiTheme="minorHAnsi" w:hAnsiTheme="minorHAnsi" w:cstheme="minorHAnsi"/>
                <w:sz w:val="22"/>
                <w:szCs w:val="22"/>
              </w:rPr>
            </w:pPr>
          </w:p>
        </w:tc>
        <w:tc>
          <w:tcPr>
            <w:tcW w:w="1206" w:type="pct"/>
          </w:tcPr>
          <w:p w14:paraId="20BD9A1A" w14:textId="77777777" w:rsidR="00F2221C" w:rsidRPr="00C67F7D" w:rsidRDefault="00F2221C" w:rsidP="0080395E">
            <w:pPr>
              <w:pStyle w:val="Header"/>
              <w:tabs>
                <w:tab w:val="clear" w:pos="4153"/>
                <w:tab w:val="clear" w:pos="8306"/>
              </w:tabs>
              <w:rPr>
                <w:rFonts w:asciiTheme="minorHAnsi" w:hAnsiTheme="minorHAnsi" w:cstheme="minorHAnsi"/>
                <w:sz w:val="22"/>
                <w:szCs w:val="22"/>
              </w:rPr>
            </w:pPr>
          </w:p>
          <w:p w14:paraId="4BE87D57" w14:textId="77777777" w:rsidR="002E6447"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Regular consultation (informal and formal)</w:t>
            </w:r>
          </w:p>
        </w:tc>
        <w:tc>
          <w:tcPr>
            <w:tcW w:w="697" w:type="pct"/>
          </w:tcPr>
          <w:p w14:paraId="0C136CF1" w14:textId="77777777" w:rsidR="00F2221C" w:rsidRPr="00C67F7D" w:rsidRDefault="00F2221C" w:rsidP="0080395E">
            <w:pPr>
              <w:pStyle w:val="Header"/>
              <w:tabs>
                <w:tab w:val="clear" w:pos="4153"/>
                <w:tab w:val="clear" w:pos="8306"/>
              </w:tabs>
              <w:rPr>
                <w:rFonts w:asciiTheme="minorHAnsi" w:hAnsiTheme="minorHAnsi" w:cstheme="minorHAnsi"/>
                <w:sz w:val="22"/>
                <w:szCs w:val="22"/>
              </w:rPr>
            </w:pPr>
          </w:p>
          <w:p w14:paraId="32B536CA" w14:textId="77777777" w:rsidR="002E6447"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All staff</w:t>
            </w:r>
          </w:p>
        </w:tc>
        <w:tc>
          <w:tcPr>
            <w:tcW w:w="507" w:type="pct"/>
          </w:tcPr>
          <w:p w14:paraId="0A392C6A" w14:textId="77777777" w:rsidR="00F2221C" w:rsidRPr="00C67F7D" w:rsidRDefault="00F2221C" w:rsidP="0080395E">
            <w:pPr>
              <w:pStyle w:val="Header"/>
              <w:tabs>
                <w:tab w:val="clear" w:pos="4153"/>
                <w:tab w:val="clear" w:pos="8306"/>
              </w:tabs>
              <w:jc w:val="center"/>
              <w:rPr>
                <w:rFonts w:asciiTheme="minorHAnsi" w:hAnsiTheme="minorHAnsi" w:cstheme="minorHAnsi"/>
                <w:sz w:val="22"/>
                <w:szCs w:val="22"/>
              </w:rPr>
            </w:pPr>
          </w:p>
          <w:p w14:paraId="2BB0D8C6" w14:textId="77777777" w:rsidR="002E6447"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On going</w:t>
            </w:r>
          </w:p>
        </w:tc>
        <w:tc>
          <w:tcPr>
            <w:tcW w:w="641" w:type="pct"/>
          </w:tcPr>
          <w:p w14:paraId="290583F9" w14:textId="77777777" w:rsidR="00F2221C" w:rsidRPr="00C67F7D" w:rsidRDefault="00F2221C" w:rsidP="0080395E">
            <w:pPr>
              <w:pStyle w:val="Header"/>
              <w:tabs>
                <w:tab w:val="clear" w:pos="4153"/>
                <w:tab w:val="clear" w:pos="8306"/>
              </w:tabs>
              <w:jc w:val="center"/>
              <w:rPr>
                <w:rFonts w:asciiTheme="minorHAnsi" w:hAnsiTheme="minorHAnsi" w:cstheme="minorHAnsi"/>
                <w:sz w:val="22"/>
                <w:szCs w:val="22"/>
              </w:rPr>
            </w:pPr>
          </w:p>
          <w:p w14:paraId="69C86048" w14:textId="77777777" w:rsidR="002E6447"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Review regularly</w:t>
            </w:r>
          </w:p>
        </w:tc>
        <w:tc>
          <w:tcPr>
            <w:tcW w:w="957" w:type="pct"/>
          </w:tcPr>
          <w:p w14:paraId="68F21D90" w14:textId="77777777" w:rsidR="00F2221C" w:rsidRPr="00C67F7D" w:rsidRDefault="00F2221C" w:rsidP="0080395E">
            <w:pPr>
              <w:pStyle w:val="Header"/>
              <w:tabs>
                <w:tab w:val="clear" w:pos="4153"/>
                <w:tab w:val="clear" w:pos="8306"/>
              </w:tabs>
              <w:rPr>
                <w:rFonts w:asciiTheme="minorHAnsi" w:hAnsiTheme="minorHAnsi" w:cstheme="minorHAnsi"/>
                <w:sz w:val="22"/>
                <w:szCs w:val="22"/>
              </w:rPr>
            </w:pPr>
          </w:p>
          <w:p w14:paraId="294AB1F9" w14:textId="77777777" w:rsidR="002E6447"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Issues are identified and strategies adopted to resolve them.</w:t>
            </w:r>
          </w:p>
        </w:tc>
      </w:tr>
      <w:tr w:rsidR="00472B13" w:rsidRPr="00C67F7D" w14:paraId="252BBA02" w14:textId="77777777" w:rsidTr="001765C2">
        <w:trPr>
          <w:cantSplit/>
        </w:trPr>
        <w:tc>
          <w:tcPr>
            <w:tcW w:w="992" w:type="pct"/>
            <w:tcBorders>
              <w:bottom w:val="single" w:sz="4" w:space="0" w:color="auto"/>
            </w:tcBorders>
          </w:tcPr>
          <w:p w14:paraId="34C5090A" w14:textId="77777777" w:rsidR="00472B13" w:rsidRPr="00C67F7D" w:rsidRDefault="000A3F9F"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Impact of a non-diverse ethnic community on our children’s understanding of racial equality</w:t>
            </w:r>
          </w:p>
        </w:tc>
        <w:tc>
          <w:tcPr>
            <w:tcW w:w="1206" w:type="pct"/>
            <w:tcBorders>
              <w:bottom w:val="single" w:sz="4" w:space="0" w:color="auto"/>
            </w:tcBorders>
          </w:tcPr>
          <w:p w14:paraId="29CA1B63" w14:textId="77777777" w:rsidR="00472B13"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Develop Global dimensions work</w:t>
            </w:r>
          </w:p>
          <w:p w14:paraId="2C796BD7" w14:textId="77777777" w:rsidR="000A626C" w:rsidRPr="00C67F7D" w:rsidRDefault="000A626C"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International School Award</w:t>
            </w:r>
          </w:p>
          <w:p w14:paraId="3170BB91" w14:textId="77777777" w:rsidR="002E6447"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Visits and visitors to various religious communities.</w:t>
            </w:r>
          </w:p>
          <w:p w14:paraId="7B547004" w14:textId="77777777" w:rsidR="002E6447"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Review of resources.</w:t>
            </w:r>
          </w:p>
          <w:p w14:paraId="68A20A9E" w14:textId="77777777" w:rsidR="002E6447"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 xml:space="preserve">SEAL / PSHE </w:t>
            </w:r>
            <w:r w:rsidR="000A626C" w:rsidRPr="00C67F7D">
              <w:rPr>
                <w:rFonts w:asciiTheme="minorHAnsi" w:hAnsiTheme="minorHAnsi" w:cstheme="minorHAnsi"/>
                <w:sz w:val="22"/>
                <w:szCs w:val="22"/>
              </w:rPr>
              <w:t xml:space="preserve">/ Go-Givers </w:t>
            </w:r>
            <w:r w:rsidRPr="00C67F7D">
              <w:rPr>
                <w:rFonts w:asciiTheme="minorHAnsi" w:hAnsiTheme="minorHAnsi" w:cstheme="minorHAnsi"/>
                <w:sz w:val="22"/>
                <w:szCs w:val="22"/>
              </w:rPr>
              <w:t>work</w:t>
            </w:r>
          </w:p>
          <w:p w14:paraId="7957B2A5" w14:textId="77777777" w:rsidR="000A626C" w:rsidRPr="00C67F7D" w:rsidRDefault="000A626C"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Focus of assemblies programme</w:t>
            </w:r>
          </w:p>
        </w:tc>
        <w:tc>
          <w:tcPr>
            <w:tcW w:w="697" w:type="pct"/>
            <w:tcBorders>
              <w:bottom w:val="single" w:sz="4" w:space="0" w:color="auto"/>
            </w:tcBorders>
          </w:tcPr>
          <w:p w14:paraId="26F2E7D8" w14:textId="77777777" w:rsidR="00472B13"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All staff</w:t>
            </w:r>
          </w:p>
        </w:tc>
        <w:tc>
          <w:tcPr>
            <w:tcW w:w="507" w:type="pct"/>
            <w:tcBorders>
              <w:bottom w:val="single" w:sz="4" w:space="0" w:color="auto"/>
            </w:tcBorders>
          </w:tcPr>
          <w:p w14:paraId="47779C7E" w14:textId="77777777" w:rsidR="00472B13"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On going</w:t>
            </w:r>
          </w:p>
        </w:tc>
        <w:tc>
          <w:tcPr>
            <w:tcW w:w="641" w:type="pct"/>
            <w:tcBorders>
              <w:bottom w:val="single" w:sz="4" w:space="0" w:color="auto"/>
            </w:tcBorders>
          </w:tcPr>
          <w:p w14:paraId="496137A1" w14:textId="77777777" w:rsidR="00472B13"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Review regularly</w:t>
            </w:r>
          </w:p>
        </w:tc>
        <w:tc>
          <w:tcPr>
            <w:tcW w:w="957" w:type="pct"/>
            <w:tcBorders>
              <w:bottom w:val="single" w:sz="4" w:space="0" w:color="auto"/>
            </w:tcBorders>
          </w:tcPr>
          <w:p w14:paraId="61A15F2F" w14:textId="77777777" w:rsidR="00472B13"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Children’s experiences are broadened to extend the base of their understanding of community</w:t>
            </w:r>
          </w:p>
        </w:tc>
      </w:tr>
      <w:tr w:rsidR="007010A3" w:rsidRPr="00C67F7D" w14:paraId="5C3B1F49" w14:textId="77777777" w:rsidTr="001765C2">
        <w:trPr>
          <w:cantSplit/>
        </w:trPr>
        <w:tc>
          <w:tcPr>
            <w:tcW w:w="992" w:type="pct"/>
            <w:tcBorders>
              <w:bottom w:val="single" w:sz="4" w:space="0" w:color="auto"/>
            </w:tcBorders>
          </w:tcPr>
          <w:p w14:paraId="7F4581F4" w14:textId="77777777" w:rsidR="00F2221C" w:rsidRPr="00C67F7D" w:rsidRDefault="000A3F9F"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lastRenderedPageBreak/>
              <w:t>Some areas of the school site may not be fully accessible for those with limited mobility</w:t>
            </w:r>
          </w:p>
        </w:tc>
        <w:tc>
          <w:tcPr>
            <w:tcW w:w="1206" w:type="pct"/>
            <w:tcBorders>
              <w:bottom w:val="single" w:sz="4" w:space="0" w:color="auto"/>
            </w:tcBorders>
          </w:tcPr>
          <w:p w14:paraId="62FBC6EA"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See schools Accessibility Plan</w:t>
            </w:r>
          </w:p>
        </w:tc>
        <w:tc>
          <w:tcPr>
            <w:tcW w:w="697" w:type="pct"/>
            <w:tcBorders>
              <w:bottom w:val="single" w:sz="4" w:space="0" w:color="auto"/>
            </w:tcBorders>
          </w:tcPr>
          <w:p w14:paraId="75C8C653"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H / T and Governors</w:t>
            </w:r>
          </w:p>
        </w:tc>
        <w:tc>
          <w:tcPr>
            <w:tcW w:w="507" w:type="pct"/>
            <w:tcBorders>
              <w:bottom w:val="single" w:sz="4" w:space="0" w:color="auto"/>
            </w:tcBorders>
          </w:tcPr>
          <w:p w14:paraId="2692297C" w14:textId="77777777" w:rsidR="00F2221C"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As dated in Plan</w:t>
            </w:r>
          </w:p>
        </w:tc>
        <w:tc>
          <w:tcPr>
            <w:tcW w:w="641" w:type="pct"/>
            <w:tcBorders>
              <w:bottom w:val="single" w:sz="4" w:space="0" w:color="auto"/>
            </w:tcBorders>
          </w:tcPr>
          <w:p w14:paraId="4101A22D" w14:textId="77777777" w:rsidR="00F2221C"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Yes, by Governors</w:t>
            </w:r>
          </w:p>
        </w:tc>
        <w:tc>
          <w:tcPr>
            <w:tcW w:w="957" w:type="pct"/>
            <w:tcBorders>
              <w:bottom w:val="single" w:sz="4" w:space="0" w:color="auto"/>
            </w:tcBorders>
          </w:tcPr>
          <w:p w14:paraId="75272A89"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See plan</w:t>
            </w:r>
          </w:p>
        </w:tc>
      </w:tr>
      <w:tr w:rsidR="007010A3" w:rsidRPr="00C67F7D" w14:paraId="763CC3B6" w14:textId="77777777" w:rsidTr="001765C2">
        <w:trPr>
          <w:cantSplit/>
        </w:trPr>
        <w:tc>
          <w:tcPr>
            <w:tcW w:w="992" w:type="pct"/>
          </w:tcPr>
          <w:p w14:paraId="7257B0BE" w14:textId="77777777" w:rsidR="00F2221C" w:rsidRPr="00C67F7D" w:rsidRDefault="000A3F9F"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Small cohorts can lead to gender imbalance in year groups.</w:t>
            </w:r>
          </w:p>
        </w:tc>
        <w:tc>
          <w:tcPr>
            <w:tcW w:w="1206" w:type="pct"/>
          </w:tcPr>
          <w:p w14:paraId="40514F91"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Awareness and affirmative action as appropriate</w:t>
            </w:r>
          </w:p>
        </w:tc>
        <w:tc>
          <w:tcPr>
            <w:tcW w:w="697" w:type="pct"/>
          </w:tcPr>
          <w:p w14:paraId="6C26E0B2"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All staff</w:t>
            </w:r>
          </w:p>
        </w:tc>
        <w:tc>
          <w:tcPr>
            <w:tcW w:w="507" w:type="pct"/>
          </w:tcPr>
          <w:p w14:paraId="50DE8E6D" w14:textId="77777777" w:rsidR="00F2221C"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On going</w:t>
            </w:r>
          </w:p>
        </w:tc>
        <w:tc>
          <w:tcPr>
            <w:tcW w:w="641" w:type="pct"/>
          </w:tcPr>
          <w:p w14:paraId="65804BD3" w14:textId="77777777" w:rsidR="00F2221C" w:rsidRPr="00C67F7D" w:rsidRDefault="002E6447" w:rsidP="0080395E">
            <w:pPr>
              <w:pStyle w:val="Header"/>
              <w:tabs>
                <w:tab w:val="clear" w:pos="4153"/>
                <w:tab w:val="clear" w:pos="8306"/>
              </w:tabs>
              <w:jc w:val="center"/>
              <w:rPr>
                <w:rFonts w:asciiTheme="minorHAnsi" w:hAnsiTheme="minorHAnsi" w:cstheme="minorHAnsi"/>
                <w:sz w:val="22"/>
                <w:szCs w:val="22"/>
              </w:rPr>
            </w:pPr>
            <w:r w:rsidRPr="00C67F7D">
              <w:rPr>
                <w:rFonts w:asciiTheme="minorHAnsi" w:hAnsiTheme="minorHAnsi" w:cstheme="minorHAnsi"/>
                <w:sz w:val="22"/>
                <w:szCs w:val="22"/>
              </w:rPr>
              <w:t>No</w:t>
            </w:r>
          </w:p>
        </w:tc>
        <w:tc>
          <w:tcPr>
            <w:tcW w:w="957" w:type="pct"/>
          </w:tcPr>
          <w:p w14:paraId="5A0EF0E0" w14:textId="77777777" w:rsidR="00F2221C" w:rsidRPr="00C67F7D" w:rsidRDefault="002E6447" w:rsidP="0080395E">
            <w:pPr>
              <w:pStyle w:val="Header"/>
              <w:tabs>
                <w:tab w:val="clear" w:pos="4153"/>
                <w:tab w:val="clear" w:pos="8306"/>
              </w:tabs>
              <w:rPr>
                <w:rFonts w:asciiTheme="minorHAnsi" w:hAnsiTheme="minorHAnsi" w:cstheme="minorHAnsi"/>
                <w:sz w:val="22"/>
                <w:szCs w:val="22"/>
              </w:rPr>
            </w:pPr>
            <w:r w:rsidRPr="00C67F7D">
              <w:rPr>
                <w:rFonts w:asciiTheme="minorHAnsi" w:hAnsiTheme="minorHAnsi" w:cstheme="minorHAnsi"/>
                <w:sz w:val="22"/>
                <w:szCs w:val="22"/>
              </w:rPr>
              <w:t>Gender minorities feel included.</w:t>
            </w:r>
          </w:p>
        </w:tc>
      </w:tr>
    </w:tbl>
    <w:p w14:paraId="13C326F3" w14:textId="77777777" w:rsidR="0055124C" w:rsidRPr="00C67F7D" w:rsidRDefault="0055124C">
      <w:pPr>
        <w:rPr>
          <w:rFonts w:asciiTheme="minorHAnsi" w:hAnsiTheme="minorHAnsi" w:cstheme="minorHAnsi"/>
          <w:sz w:val="16"/>
          <w:szCs w:val="16"/>
        </w:rPr>
      </w:pPr>
    </w:p>
    <w:p w14:paraId="4853B841" w14:textId="77777777" w:rsidR="0019643B" w:rsidRPr="00C67F7D" w:rsidRDefault="0019643B" w:rsidP="00472B13">
      <w:pPr>
        <w:outlineLvl w:val="0"/>
        <w:rPr>
          <w:rFonts w:asciiTheme="minorHAnsi" w:hAnsiTheme="minorHAnsi" w:cstheme="minorHAnsi"/>
        </w:rPr>
      </w:pPr>
    </w:p>
    <w:p w14:paraId="50125231" w14:textId="77777777" w:rsidR="00D8117B" w:rsidRPr="00C67F7D" w:rsidRDefault="00D8117B" w:rsidP="00472B13">
      <w:pPr>
        <w:outlineLvl w:val="0"/>
        <w:rPr>
          <w:rFonts w:asciiTheme="minorHAnsi" w:hAnsiTheme="minorHAnsi" w:cstheme="minorHAnsi"/>
        </w:rPr>
      </w:pPr>
    </w:p>
    <w:p w14:paraId="5A25747A" w14:textId="77777777" w:rsidR="00D8117B" w:rsidRPr="00C67F7D" w:rsidRDefault="00D8117B" w:rsidP="00472B13">
      <w:pPr>
        <w:outlineLvl w:val="0"/>
        <w:rPr>
          <w:rFonts w:asciiTheme="minorHAnsi" w:hAnsiTheme="minorHAnsi" w:cstheme="minorHAnsi"/>
        </w:rPr>
      </w:pPr>
    </w:p>
    <w:p w14:paraId="75FEC9A2" w14:textId="77777777" w:rsidR="00C67F7D" w:rsidRDefault="00C67F7D" w:rsidP="00D8117B">
      <w:pPr>
        <w:keepNext/>
        <w:autoSpaceDE w:val="0"/>
        <w:autoSpaceDN w:val="0"/>
        <w:adjustRightInd w:val="0"/>
        <w:outlineLvl w:val="7"/>
        <w:rPr>
          <w:rFonts w:asciiTheme="minorHAnsi" w:hAnsiTheme="minorHAnsi" w:cstheme="minorHAnsi"/>
          <w:b/>
          <w:bCs/>
        </w:rPr>
      </w:pPr>
    </w:p>
    <w:p w14:paraId="360D6CD6" w14:textId="77777777" w:rsidR="00C67F7D" w:rsidRDefault="00C67F7D" w:rsidP="00D8117B">
      <w:pPr>
        <w:keepNext/>
        <w:autoSpaceDE w:val="0"/>
        <w:autoSpaceDN w:val="0"/>
        <w:adjustRightInd w:val="0"/>
        <w:outlineLvl w:val="7"/>
        <w:rPr>
          <w:rFonts w:asciiTheme="minorHAnsi" w:hAnsiTheme="minorHAnsi" w:cstheme="minorHAnsi"/>
          <w:b/>
          <w:bCs/>
        </w:rPr>
      </w:pPr>
    </w:p>
    <w:p w14:paraId="12D2EE59" w14:textId="77777777" w:rsidR="00C67F7D" w:rsidRDefault="00C67F7D" w:rsidP="00D8117B">
      <w:pPr>
        <w:keepNext/>
        <w:autoSpaceDE w:val="0"/>
        <w:autoSpaceDN w:val="0"/>
        <w:adjustRightInd w:val="0"/>
        <w:outlineLvl w:val="7"/>
        <w:rPr>
          <w:rFonts w:asciiTheme="minorHAnsi" w:hAnsiTheme="minorHAnsi" w:cstheme="minorHAnsi"/>
          <w:b/>
          <w:bCs/>
        </w:rPr>
      </w:pPr>
    </w:p>
    <w:p w14:paraId="63FC5D5C" w14:textId="77777777" w:rsidR="00C67F7D" w:rsidRDefault="00C67F7D" w:rsidP="00D8117B">
      <w:pPr>
        <w:keepNext/>
        <w:autoSpaceDE w:val="0"/>
        <w:autoSpaceDN w:val="0"/>
        <w:adjustRightInd w:val="0"/>
        <w:outlineLvl w:val="7"/>
        <w:rPr>
          <w:rFonts w:asciiTheme="minorHAnsi" w:hAnsiTheme="minorHAnsi" w:cstheme="minorHAnsi"/>
          <w:b/>
          <w:bCs/>
        </w:rPr>
      </w:pPr>
    </w:p>
    <w:p w14:paraId="21DFFD2C" w14:textId="77777777" w:rsidR="00C67F7D" w:rsidRDefault="00C67F7D" w:rsidP="00D8117B">
      <w:pPr>
        <w:keepNext/>
        <w:autoSpaceDE w:val="0"/>
        <w:autoSpaceDN w:val="0"/>
        <w:adjustRightInd w:val="0"/>
        <w:outlineLvl w:val="7"/>
        <w:rPr>
          <w:rFonts w:asciiTheme="minorHAnsi" w:hAnsiTheme="minorHAnsi" w:cstheme="minorHAnsi"/>
          <w:b/>
          <w:bCs/>
        </w:rPr>
      </w:pPr>
    </w:p>
    <w:p w14:paraId="088D3D2C" w14:textId="77777777" w:rsidR="00C67F7D" w:rsidRDefault="00C67F7D" w:rsidP="00D8117B">
      <w:pPr>
        <w:keepNext/>
        <w:autoSpaceDE w:val="0"/>
        <w:autoSpaceDN w:val="0"/>
        <w:adjustRightInd w:val="0"/>
        <w:outlineLvl w:val="7"/>
        <w:rPr>
          <w:rFonts w:asciiTheme="minorHAnsi" w:hAnsiTheme="minorHAnsi" w:cstheme="minorHAnsi"/>
          <w:b/>
          <w:bCs/>
        </w:rPr>
      </w:pPr>
    </w:p>
    <w:p w14:paraId="4D6A4D76" w14:textId="77777777" w:rsidR="00C67F7D" w:rsidRDefault="00C67F7D" w:rsidP="00D8117B">
      <w:pPr>
        <w:keepNext/>
        <w:autoSpaceDE w:val="0"/>
        <w:autoSpaceDN w:val="0"/>
        <w:adjustRightInd w:val="0"/>
        <w:outlineLvl w:val="7"/>
        <w:rPr>
          <w:rFonts w:asciiTheme="minorHAnsi" w:hAnsiTheme="minorHAnsi" w:cstheme="minorHAnsi"/>
          <w:b/>
          <w:bCs/>
        </w:rPr>
      </w:pPr>
    </w:p>
    <w:p w14:paraId="360C13EA" w14:textId="77777777" w:rsidR="00C67F7D" w:rsidRDefault="00C67F7D" w:rsidP="00D8117B">
      <w:pPr>
        <w:keepNext/>
        <w:autoSpaceDE w:val="0"/>
        <w:autoSpaceDN w:val="0"/>
        <w:adjustRightInd w:val="0"/>
        <w:outlineLvl w:val="7"/>
        <w:rPr>
          <w:rFonts w:asciiTheme="minorHAnsi" w:hAnsiTheme="minorHAnsi" w:cstheme="minorHAnsi"/>
          <w:b/>
          <w:bCs/>
        </w:rPr>
      </w:pPr>
    </w:p>
    <w:p w14:paraId="1EA27CB5" w14:textId="77777777" w:rsidR="00C67F7D" w:rsidRDefault="00C67F7D" w:rsidP="00D8117B">
      <w:pPr>
        <w:keepNext/>
        <w:autoSpaceDE w:val="0"/>
        <w:autoSpaceDN w:val="0"/>
        <w:adjustRightInd w:val="0"/>
        <w:outlineLvl w:val="7"/>
        <w:rPr>
          <w:rFonts w:asciiTheme="minorHAnsi" w:hAnsiTheme="minorHAnsi" w:cstheme="minorHAnsi"/>
          <w:b/>
          <w:bCs/>
        </w:rPr>
      </w:pPr>
    </w:p>
    <w:p w14:paraId="6C5185D3" w14:textId="77777777" w:rsidR="00C67F7D" w:rsidRDefault="00C67F7D" w:rsidP="00D8117B">
      <w:pPr>
        <w:keepNext/>
        <w:autoSpaceDE w:val="0"/>
        <w:autoSpaceDN w:val="0"/>
        <w:adjustRightInd w:val="0"/>
        <w:outlineLvl w:val="7"/>
        <w:rPr>
          <w:rFonts w:asciiTheme="minorHAnsi" w:hAnsiTheme="minorHAnsi" w:cstheme="minorHAnsi"/>
          <w:b/>
          <w:bCs/>
        </w:rPr>
      </w:pPr>
    </w:p>
    <w:p w14:paraId="0B636BDA" w14:textId="77777777" w:rsidR="00C67F7D" w:rsidRDefault="00C67F7D" w:rsidP="00D8117B">
      <w:pPr>
        <w:keepNext/>
        <w:autoSpaceDE w:val="0"/>
        <w:autoSpaceDN w:val="0"/>
        <w:adjustRightInd w:val="0"/>
        <w:outlineLvl w:val="7"/>
        <w:rPr>
          <w:rFonts w:asciiTheme="minorHAnsi" w:hAnsiTheme="minorHAnsi" w:cstheme="minorHAnsi"/>
          <w:b/>
          <w:bCs/>
        </w:rPr>
      </w:pPr>
    </w:p>
    <w:p w14:paraId="6095B8D2" w14:textId="77777777" w:rsidR="00C67F7D" w:rsidRDefault="00C67F7D" w:rsidP="00D8117B">
      <w:pPr>
        <w:keepNext/>
        <w:autoSpaceDE w:val="0"/>
        <w:autoSpaceDN w:val="0"/>
        <w:adjustRightInd w:val="0"/>
        <w:outlineLvl w:val="7"/>
        <w:rPr>
          <w:rFonts w:asciiTheme="minorHAnsi" w:hAnsiTheme="minorHAnsi" w:cstheme="minorHAnsi"/>
          <w:b/>
          <w:bCs/>
        </w:rPr>
      </w:pPr>
    </w:p>
    <w:p w14:paraId="3874893E" w14:textId="77777777" w:rsidR="00C67F7D" w:rsidRDefault="00C67F7D" w:rsidP="00D8117B">
      <w:pPr>
        <w:keepNext/>
        <w:autoSpaceDE w:val="0"/>
        <w:autoSpaceDN w:val="0"/>
        <w:adjustRightInd w:val="0"/>
        <w:outlineLvl w:val="7"/>
        <w:rPr>
          <w:rFonts w:asciiTheme="minorHAnsi" w:hAnsiTheme="minorHAnsi" w:cstheme="minorHAnsi"/>
          <w:b/>
          <w:bCs/>
        </w:rPr>
      </w:pPr>
    </w:p>
    <w:p w14:paraId="4B28D43D" w14:textId="77777777" w:rsidR="00C67F7D" w:rsidRDefault="00C67F7D" w:rsidP="00D8117B">
      <w:pPr>
        <w:keepNext/>
        <w:autoSpaceDE w:val="0"/>
        <w:autoSpaceDN w:val="0"/>
        <w:adjustRightInd w:val="0"/>
        <w:outlineLvl w:val="7"/>
        <w:rPr>
          <w:rFonts w:asciiTheme="minorHAnsi" w:hAnsiTheme="minorHAnsi" w:cstheme="minorHAnsi"/>
          <w:b/>
          <w:bCs/>
        </w:rPr>
      </w:pPr>
    </w:p>
    <w:p w14:paraId="09678AA4" w14:textId="77777777" w:rsidR="00C67F7D" w:rsidRDefault="00C67F7D" w:rsidP="00D8117B">
      <w:pPr>
        <w:keepNext/>
        <w:autoSpaceDE w:val="0"/>
        <w:autoSpaceDN w:val="0"/>
        <w:adjustRightInd w:val="0"/>
        <w:outlineLvl w:val="7"/>
        <w:rPr>
          <w:rFonts w:asciiTheme="minorHAnsi" w:hAnsiTheme="minorHAnsi" w:cstheme="minorHAnsi"/>
          <w:b/>
          <w:bCs/>
        </w:rPr>
      </w:pPr>
    </w:p>
    <w:p w14:paraId="4A1486F7" w14:textId="77777777" w:rsidR="00C67F7D" w:rsidRDefault="00C67F7D" w:rsidP="00D8117B">
      <w:pPr>
        <w:keepNext/>
        <w:autoSpaceDE w:val="0"/>
        <w:autoSpaceDN w:val="0"/>
        <w:adjustRightInd w:val="0"/>
        <w:outlineLvl w:val="7"/>
        <w:rPr>
          <w:rFonts w:asciiTheme="minorHAnsi" w:hAnsiTheme="minorHAnsi" w:cstheme="minorHAnsi"/>
          <w:b/>
          <w:bCs/>
        </w:rPr>
      </w:pPr>
    </w:p>
    <w:p w14:paraId="2C4786AA" w14:textId="77777777" w:rsidR="00C67F7D" w:rsidRDefault="00C67F7D" w:rsidP="00D8117B">
      <w:pPr>
        <w:keepNext/>
        <w:autoSpaceDE w:val="0"/>
        <w:autoSpaceDN w:val="0"/>
        <w:adjustRightInd w:val="0"/>
        <w:outlineLvl w:val="7"/>
        <w:rPr>
          <w:rFonts w:asciiTheme="minorHAnsi" w:hAnsiTheme="minorHAnsi" w:cstheme="minorHAnsi"/>
          <w:b/>
          <w:bCs/>
        </w:rPr>
      </w:pPr>
    </w:p>
    <w:p w14:paraId="30F7449B" w14:textId="77777777" w:rsidR="00C67F7D" w:rsidRDefault="00C67F7D" w:rsidP="00D8117B">
      <w:pPr>
        <w:keepNext/>
        <w:autoSpaceDE w:val="0"/>
        <w:autoSpaceDN w:val="0"/>
        <w:adjustRightInd w:val="0"/>
        <w:outlineLvl w:val="7"/>
        <w:rPr>
          <w:rFonts w:asciiTheme="minorHAnsi" w:hAnsiTheme="minorHAnsi" w:cstheme="minorHAnsi"/>
          <w:b/>
          <w:bCs/>
        </w:rPr>
      </w:pPr>
    </w:p>
    <w:p w14:paraId="0AA40C54" w14:textId="77777777" w:rsidR="00C67F7D" w:rsidRDefault="00C67F7D" w:rsidP="00D8117B">
      <w:pPr>
        <w:keepNext/>
        <w:autoSpaceDE w:val="0"/>
        <w:autoSpaceDN w:val="0"/>
        <w:adjustRightInd w:val="0"/>
        <w:outlineLvl w:val="7"/>
        <w:rPr>
          <w:rFonts w:asciiTheme="minorHAnsi" w:hAnsiTheme="minorHAnsi" w:cstheme="minorHAnsi"/>
          <w:b/>
          <w:bCs/>
        </w:rPr>
      </w:pPr>
    </w:p>
    <w:p w14:paraId="217440D8" w14:textId="77777777" w:rsidR="00C67F7D" w:rsidRDefault="00C67F7D" w:rsidP="00D8117B">
      <w:pPr>
        <w:keepNext/>
        <w:autoSpaceDE w:val="0"/>
        <w:autoSpaceDN w:val="0"/>
        <w:adjustRightInd w:val="0"/>
        <w:outlineLvl w:val="7"/>
        <w:rPr>
          <w:rFonts w:asciiTheme="minorHAnsi" w:hAnsiTheme="minorHAnsi" w:cstheme="minorHAnsi"/>
          <w:b/>
          <w:bCs/>
        </w:rPr>
      </w:pPr>
    </w:p>
    <w:p w14:paraId="0251C5F4" w14:textId="77777777" w:rsidR="00C67F7D" w:rsidRDefault="00C67F7D" w:rsidP="00D8117B">
      <w:pPr>
        <w:keepNext/>
        <w:autoSpaceDE w:val="0"/>
        <w:autoSpaceDN w:val="0"/>
        <w:adjustRightInd w:val="0"/>
        <w:outlineLvl w:val="7"/>
        <w:rPr>
          <w:rFonts w:asciiTheme="minorHAnsi" w:hAnsiTheme="minorHAnsi" w:cstheme="minorHAnsi"/>
          <w:b/>
          <w:bCs/>
        </w:rPr>
      </w:pPr>
    </w:p>
    <w:p w14:paraId="7671C00E" w14:textId="77777777" w:rsidR="00C67F7D" w:rsidRDefault="00C67F7D" w:rsidP="00D8117B">
      <w:pPr>
        <w:keepNext/>
        <w:autoSpaceDE w:val="0"/>
        <w:autoSpaceDN w:val="0"/>
        <w:adjustRightInd w:val="0"/>
        <w:outlineLvl w:val="7"/>
        <w:rPr>
          <w:rFonts w:asciiTheme="minorHAnsi" w:hAnsiTheme="minorHAnsi" w:cstheme="minorHAnsi"/>
          <w:b/>
          <w:bCs/>
        </w:rPr>
      </w:pPr>
    </w:p>
    <w:p w14:paraId="652936C5" w14:textId="77777777" w:rsidR="00C67F7D" w:rsidRDefault="00C67F7D" w:rsidP="00D8117B">
      <w:pPr>
        <w:keepNext/>
        <w:autoSpaceDE w:val="0"/>
        <w:autoSpaceDN w:val="0"/>
        <w:adjustRightInd w:val="0"/>
        <w:outlineLvl w:val="7"/>
        <w:rPr>
          <w:rFonts w:asciiTheme="minorHAnsi" w:hAnsiTheme="minorHAnsi" w:cstheme="minorHAnsi"/>
          <w:b/>
          <w:bCs/>
        </w:rPr>
      </w:pPr>
    </w:p>
    <w:p w14:paraId="6D353281" w14:textId="77777777" w:rsidR="00C67F7D" w:rsidRDefault="00C67F7D" w:rsidP="00D8117B">
      <w:pPr>
        <w:keepNext/>
        <w:autoSpaceDE w:val="0"/>
        <w:autoSpaceDN w:val="0"/>
        <w:adjustRightInd w:val="0"/>
        <w:outlineLvl w:val="7"/>
        <w:rPr>
          <w:rFonts w:asciiTheme="minorHAnsi" w:hAnsiTheme="minorHAnsi" w:cstheme="minorHAnsi"/>
          <w:b/>
          <w:bCs/>
        </w:rPr>
      </w:pPr>
    </w:p>
    <w:p w14:paraId="126E5FB5" w14:textId="77777777" w:rsidR="00C67F7D" w:rsidRDefault="00C67F7D" w:rsidP="00D8117B">
      <w:pPr>
        <w:keepNext/>
        <w:autoSpaceDE w:val="0"/>
        <w:autoSpaceDN w:val="0"/>
        <w:adjustRightInd w:val="0"/>
        <w:outlineLvl w:val="7"/>
        <w:rPr>
          <w:rFonts w:asciiTheme="minorHAnsi" w:hAnsiTheme="minorHAnsi" w:cstheme="minorHAnsi"/>
          <w:b/>
          <w:bCs/>
        </w:rPr>
      </w:pPr>
    </w:p>
    <w:p w14:paraId="3626D891" w14:textId="77777777" w:rsidR="00C67F7D" w:rsidRDefault="00C67F7D" w:rsidP="00D8117B">
      <w:pPr>
        <w:keepNext/>
        <w:autoSpaceDE w:val="0"/>
        <w:autoSpaceDN w:val="0"/>
        <w:adjustRightInd w:val="0"/>
        <w:outlineLvl w:val="7"/>
        <w:rPr>
          <w:rFonts w:asciiTheme="minorHAnsi" w:hAnsiTheme="minorHAnsi" w:cstheme="minorHAnsi"/>
          <w:b/>
          <w:bCs/>
        </w:rPr>
      </w:pPr>
    </w:p>
    <w:p w14:paraId="6FB1B760" w14:textId="77777777" w:rsidR="00C67F7D" w:rsidRDefault="00C67F7D" w:rsidP="00D8117B">
      <w:pPr>
        <w:keepNext/>
        <w:autoSpaceDE w:val="0"/>
        <w:autoSpaceDN w:val="0"/>
        <w:adjustRightInd w:val="0"/>
        <w:outlineLvl w:val="7"/>
        <w:rPr>
          <w:rFonts w:asciiTheme="minorHAnsi" w:hAnsiTheme="minorHAnsi" w:cstheme="minorHAnsi"/>
          <w:b/>
          <w:bCs/>
        </w:rPr>
      </w:pPr>
    </w:p>
    <w:p w14:paraId="747DD541" w14:textId="77777777" w:rsidR="00C67F7D" w:rsidRDefault="00C67F7D" w:rsidP="00D8117B">
      <w:pPr>
        <w:keepNext/>
        <w:autoSpaceDE w:val="0"/>
        <w:autoSpaceDN w:val="0"/>
        <w:adjustRightInd w:val="0"/>
        <w:outlineLvl w:val="7"/>
        <w:rPr>
          <w:rFonts w:asciiTheme="minorHAnsi" w:hAnsiTheme="minorHAnsi" w:cstheme="minorHAnsi"/>
          <w:b/>
          <w:bCs/>
        </w:rPr>
      </w:pPr>
    </w:p>
    <w:p w14:paraId="183144C8" w14:textId="77777777" w:rsidR="00C67F7D" w:rsidRDefault="00C67F7D" w:rsidP="00D8117B">
      <w:pPr>
        <w:keepNext/>
        <w:autoSpaceDE w:val="0"/>
        <w:autoSpaceDN w:val="0"/>
        <w:adjustRightInd w:val="0"/>
        <w:outlineLvl w:val="7"/>
        <w:rPr>
          <w:rFonts w:asciiTheme="minorHAnsi" w:hAnsiTheme="minorHAnsi" w:cstheme="minorHAnsi"/>
          <w:b/>
          <w:bCs/>
        </w:rPr>
      </w:pPr>
    </w:p>
    <w:p w14:paraId="67DA7715" w14:textId="77777777" w:rsidR="00C67F7D" w:rsidRDefault="00C67F7D" w:rsidP="00D8117B">
      <w:pPr>
        <w:keepNext/>
        <w:autoSpaceDE w:val="0"/>
        <w:autoSpaceDN w:val="0"/>
        <w:adjustRightInd w:val="0"/>
        <w:outlineLvl w:val="7"/>
        <w:rPr>
          <w:rFonts w:asciiTheme="minorHAnsi" w:hAnsiTheme="minorHAnsi" w:cstheme="minorHAnsi"/>
          <w:b/>
          <w:bCs/>
        </w:rPr>
      </w:pPr>
    </w:p>
    <w:p w14:paraId="71FC07C8" w14:textId="77777777" w:rsidR="00C67F7D" w:rsidRDefault="00C67F7D" w:rsidP="00D8117B">
      <w:pPr>
        <w:keepNext/>
        <w:autoSpaceDE w:val="0"/>
        <w:autoSpaceDN w:val="0"/>
        <w:adjustRightInd w:val="0"/>
        <w:outlineLvl w:val="7"/>
        <w:rPr>
          <w:rFonts w:asciiTheme="minorHAnsi" w:hAnsiTheme="minorHAnsi" w:cstheme="minorHAnsi"/>
          <w:b/>
          <w:bCs/>
        </w:rPr>
      </w:pPr>
    </w:p>
    <w:p w14:paraId="23198715" w14:textId="77777777" w:rsidR="00C67F7D" w:rsidRDefault="00C67F7D" w:rsidP="00D8117B">
      <w:pPr>
        <w:keepNext/>
        <w:autoSpaceDE w:val="0"/>
        <w:autoSpaceDN w:val="0"/>
        <w:adjustRightInd w:val="0"/>
        <w:outlineLvl w:val="7"/>
        <w:rPr>
          <w:rFonts w:asciiTheme="minorHAnsi" w:hAnsiTheme="minorHAnsi" w:cstheme="minorHAnsi"/>
          <w:b/>
          <w:bCs/>
        </w:rPr>
      </w:pPr>
    </w:p>
    <w:p w14:paraId="6E4B089C" w14:textId="77777777" w:rsidR="00C67F7D" w:rsidRDefault="00C67F7D" w:rsidP="00D8117B">
      <w:pPr>
        <w:keepNext/>
        <w:autoSpaceDE w:val="0"/>
        <w:autoSpaceDN w:val="0"/>
        <w:adjustRightInd w:val="0"/>
        <w:outlineLvl w:val="7"/>
        <w:rPr>
          <w:rFonts w:asciiTheme="minorHAnsi" w:hAnsiTheme="minorHAnsi" w:cstheme="minorHAnsi"/>
          <w:b/>
          <w:bCs/>
        </w:rPr>
      </w:pPr>
    </w:p>
    <w:p w14:paraId="53B5C847" w14:textId="77777777" w:rsidR="00C67F7D" w:rsidRDefault="00C67F7D" w:rsidP="00D8117B">
      <w:pPr>
        <w:keepNext/>
        <w:autoSpaceDE w:val="0"/>
        <w:autoSpaceDN w:val="0"/>
        <w:adjustRightInd w:val="0"/>
        <w:outlineLvl w:val="7"/>
        <w:rPr>
          <w:rFonts w:asciiTheme="minorHAnsi" w:hAnsiTheme="minorHAnsi" w:cstheme="minorHAnsi"/>
          <w:b/>
          <w:bCs/>
        </w:rPr>
      </w:pPr>
    </w:p>
    <w:p w14:paraId="1480F654" w14:textId="77777777" w:rsidR="00C67F7D" w:rsidRDefault="00C67F7D" w:rsidP="00D8117B">
      <w:pPr>
        <w:keepNext/>
        <w:autoSpaceDE w:val="0"/>
        <w:autoSpaceDN w:val="0"/>
        <w:adjustRightInd w:val="0"/>
        <w:outlineLvl w:val="7"/>
        <w:rPr>
          <w:rFonts w:asciiTheme="minorHAnsi" w:hAnsiTheme="minorHAnsi" w:cstheme="minorHAnsi"/>
          <w:b/>
          <w:bCs/>
        </w:rPr>
      </w:pPr>
    </w:p>
    <w:p w14:paraId="10AF6390" w14:textId="77777777" w:rsidR="00C67F7D" w:rsidRDefault="00C67F7D" w:rsidP="00D8117B">
      <w:pPr>
        <w:keepNext/>
        <w:autoSpaceDE w:val="0"/>
        <w:autoSpaceDN w:val="0"/>
        <w:adjustRightInd w:val="0"/>
        <w:outlineLvl w:val="7"/>
        <w:rPr>
          <w:rFonts w:asciiTheme="minorHAnsi" w:hAnsiTheme="minorHAnsi" w:cstheme="minorHAnsi"/>
          <w:b/>
          <w:bCs/>
        </w:rPr>
      </w:pPr>
    </w:p>
    <w:p w14:paraId="037B3473" w14:textId="77777777" w:rsidR="00C67F7D" w:rsidRDefault="00C67F7D" w:rsidP="00D8117B">
      <w:pPr>
        <w:keepNext/>
        <w:autoSpaceDE w:val="0"/>
        <w:autoSpaceDN w:val="0"/>
        <w:adjustRightInd w:val="0"/>
        <w:outlineLvl w:val="7"/>
        <w:rPr>
          <w:rFonts w:asciiTheme="minorHAnsi" w:hAnsiTheme="minorHAnsi" w:cstheme="minorHAnsi"/>
          <w:b/>
          <w:bCs/>
        </w:rPr>
      </w:pPr>
    </w:p>
    <w:p w14:paraId="650BA536" w14:textId="77777777" w:rsidR="00C67F7D" w:rsidRDefault="00C67F7D" w:rsidP="00D8117B">
      <w:pPr>
        <w:keepNext/>
        <w:autoSpaceDE w:val="0"/>
        <w:autoSpaceDN w:val="0"/>
        <w:adjustRightInd w:val="0"/>
        <w:outlineLvl w:val="7"/>
        <w:rPr>
          <w:rFonts w:asciiTheme="minorHAnsi" w:hAnsiTheme="minorHAnsi" w:cstheme="minorHAnsi"/>
          <w:b/>
          <w:bCs/>
        </w:rPr>
      </w:pPr>
    </w:p>
    <w:p w14:paraId="1C1B7EA3" w14:textId="77777777" w:rsidR="00C67F7D" w:rsidRDefault="00C67F7D" w:rsidP="00D8117B">
      <w:pPr>
        <w:keepNext/>
        <w:autoSpaceDE w:val="0"/>
        <w:autoSpaceDN w:val="0"/>
        <w:adjustRightInd w:val="0"/>
        <w:outlineLvl w:val="7"/>
        <w:rPr>
          <w:rFonts w:asciiTheme="minorHAnsi" w:hAnsiTheme="minorHAnsi" w:cstheme="minorHAnsi"/>
          <w:b/>
          <w:bCs/>
        </w:rPr>
      </w:pPr>
    </w:p>
    <w:p w14:paraId="5CF6C3D4" w14:textId="77777777" w:rsidR="00C67F7D" w:rsidRDefault="00C67F7D" w:rsidP="00D8117B">
      <w:pPr>
        <w:keepNext/>
        <w:autoSpaceDE w:val="0"/>
        <w:autoSpaceDN w:val="0"/>
        <w:adjustRightInd w:val="0"/>
        <w:outlineLvl w:val="7"/>
        <w:rPr>
          <w:rFonts w:asciiTheme="minorHAnsi" w:hAnsiTheme="minorHAnsi" w:cstheme="minorHAnsi"/>
          <w:b/>
          <w:bCs/>
        </w:rPr>
      </w:pPr>
    </w:p>
    <w:p w14:paraId="462ABA96" w14:textId="77777777" w:rsidR="00C67F7D" w:rsidRDefault="00C67F7D" w:rsidP="00D8117B">
      <w:pPr>
        <w:keepNext/>
        <w:autoSpaceDE w:val="0"/>
        <w:autoSpaceDN w:val="0"/>
        <w:adjustRightInd w:val="0"/>
        <w:outlineLvl w:val="7"/>
        <w:rPr>
          <w:rFonts w:asciiTheme="minorHAnsi" w:hAnsiTheme="minorHAnsi" w:cstheme="minorHAnsi"/>
          <w:b/>
          <w:bCs/>
        </w:rPr>
      </w:pPr>
    </w:p>
    <w:p w14:paraId="208F992C" w14:textId="77777777" w:rsidR="00C67F7D" w:rsidRDefault="00C67F7D" w:rsidP="00D8117B">
      <w:pPr>
        <w:keepNext/>
        <w:autoSpaceDE w:val="0"/>
        <w:autoSpaceDN w:val="0"/>
        <w:adjustRightInd w:val="0"/>
        <w:outlineLvl w:val="7"/>
        <w:rPr>
          <w:rFonts w:asciiTheme="minorHAnsi" w:hAnsiTheme="minorHAnsi" w:cstheme="minorHAnsi"/>
          <w:b/>
          <w:bCs/>
        </w:rPr>
      </w:pPr>
    </w:p>
    <w:p w14:paraId="0ECAE8EF" w14:textId="77777777" w:rsidR="00C67F7D" w:rsidRDefault="00C67F7D" w:rsidP="00D8117B">
      <w:pPr>
        <w:keepNext/>
        <w:autoSpaceDE w:val="0"/>
        <w:autoSpaceDN w:val="0"/>
        <w:adjustRightInd w:val="0"/>
        <w:outlineLvl w:val="7"/>
        <w:rPr>
          <w:rFonts w:asciiTheme="minorHAnsi" w:hAnsiTheme="minorHAnsi" w:cstheme="minorHAnsi"/>
          <w:b/>
          <w:bCs/>
        </w:rPr>
      </w:pPr>
    </w:p>
    <w:p w14:paraId="30BD8518" w14:textId="77777777" w:rsidR="00C67F7D" w:rsidRDefault="00C67F7D" w:rsidP="00D8117B">
      <w:pPr>
        <w:keepNext/>
        <w:autoSpaceDE w:val="0"/>
        <w:autoSpaceDN w:val="0"/>
        <w:adjustRightInd w:val="0"/>
        <w:outlineLvl w:val="7"/>
        <w:rPr>
          <w:rFonts w:asciiTheme="minorHAnsi" w:hAnsiTheme="minorHAnsi" w:cstheme="minorHAnsi"/>
          <w:b/>
          <w:bCs/>
        </w:rPr>
      </w:pPr>
    </w:p>
    <w:p w14:paraId="4CF1CC04" w14:textId="77777777" w:rsidR="00C67F7D" w:rsidRDefault="00C67F7D" w:rsidP="00D8117B">
      <w:pPr>
        <w:keepNext/>
        <w:autoSpaceDE w:val="0"/>
        <w:autoSpaceDN w:val="0"/>
        <w:adjustRightInd w:val="0"/>
        <w:outlineLvl w:val="7"/>
        <w:rPr>
          <w:rFonts w:asciiTheme="minorHAnsi" w:hAnsiTheme="minorHAnsi" w:cstheme="minorHAnsi"/>
          <w:b/>
          <w:bCs/>
        </w:rPr>
      </w:pPr>
    </w:p>
    <w:p w14:paraId="108A7606" w14:textId="77777777" w:rsidR="00C67F7D" w:rsidRDefault="00C67F7D" w:rsidP="00D8117B">
      <w:pPr>
        <w:keepNext/>
        <w:autoSpaceDE w:val="0"/>
        <w:autoSpaceDN w:val="0"/>
        <w:adjustRightInd w:val="0"/>
        <w:outlineLvl w:val="7"/>
        <w:rPr>
          <w:rFonts w:asciiTheme="minorHAnsi" w:hAnsiTheme="minorHAnsi" w:cstheme="minorHAnsi"/>
          <w:b/>
          <w:bCs/>
        </w:rPr>
      </w:pPr>
    </w:p>
    <w:p w14:paraId="34423276" w14:textId="77777777" w:rsidR="00C67F7D" w:rsidRDefault="00C67F7D" w:rsidP="00D8117B">
      <w:pPr>
        <w:keepNext/>
        <w:autoSpaceDE w:val="0"/>
        <w:autoSpaceDN w:val="0"/>
        <w:adjustRightInd w:val="0"/>
        <w:outlineLvl w:val="7"/>
        <w:rPr>
          <w:rFonts w:asciiTheme="minorHAnsi" w:hAnsiTheme="minorHAnsi" w:cstheme="minorHAnsi"/>
          <w:b/>
          <w:bCs/>
        </w:rPr>
      </w:pPr>
    </w:p>
    <w:p w14:paraId="322A5D3D" w14:textId="77777777" w:rsidR="00C67F7D" w:rsidRDefault="00C67F7D" w:rsidP="00D8117B">
      <w:pPr>
        <w:keepNext/>
        <w:autoSpaceDE w:val="0"/>
        <w:autoSpaceDN w:val="0"/>
        <w:adjustRightInd w:val="0"/>
        <w:outlineLvl w:val="7"/>
        <w:rPr>
          <w:rFonts w:asciiTheme="minorHAnsi" w:hAnsiTheme="minorHAnsi" w:cstheme="minorHAnsi"/>
          <w:b/>
          <w:bCs/>
        </w:rPr>
      </w:pPr>
    </w:p>
    <w:p w14:paraId="3FBEBE4C" w14:textId="77777777" w:rsidR="00C67F7D" w:rsidRDefault="00C67F7D" w:rsidP="00D8117B">
      <w:pPr>
        <w:keepNext/>
        <w:autoSpaceDE w:val="0"/>
        <w:autoSpaceDN w:val="0"/>
        <w:adjustRightInd w:val="0"/>
        <w:outlineLvl w:val="7"/>
        <w:rPr>
          <w:rFonts w:asciiTheme="minorHAnsi" w:hAnsiTheme="minorHAnsi" w:cstheme="minorHAnsi"/>
          <w:b/>
          <w:bCs/>
        </w:rPr>
      </w:pPr>
    </w:p>
    <w:p w14:paraId="4E5234EE" w14:textId="1E47B385" w:rsidR="00D8117B" w:rsidRPr="00C67F7D" w:rsidRDefault="00D8117B" w:rsidP="00D8117B">
      <w:pPr>
        <w:keepNext/>
        <w:autoSpaceDE w:val="0"/>
        <w:autoSpaceDN w:val="0"/>
        <w:adjustRightInd w:val="0"/>
        <w:outlineLvl w:val="7"/>
        <w:rPr>
          <w:rFonts w:asciiTheme="minorHAnsi" w:hAnsiTheme="minorHAnsi" w:cstheme="minorHAnsi"/>
          <w:b/>
          <w:bCs/>
        </w:rPr>
      </w:pPr>
      <w:r w:rsidRPr="00C67F7D">
        <w:rPr>
          <w:rFonts w:asciiTheme="minorHAnsi" w:hAnsiTheme="minorHAnsi" w:cstheme="minorHAnsi"/>
          <w:b/>
          <w:bCs/>
        </w:rPr>
        <w:t>APPENDIX A</w:t>
      </w:r>
    </w:p>
    <w:p w14:paraId="09B8D95D" w14:textId="77777777" w:rsidR="00D8117B" w:rsidRPr="00C67F7D" w:rsidRDefault="00D8117B" w:rsidP="00D8117B">
      <w:pPr>
        <w:keepNext/>
        <w:autoSpaceDE w:val="0"/>
        <w:autoSpaceDN w:val="0"/>
        <w:adjustRightInd w:val="0"/>
        <w:outlineLvl w:val="7"/>
        <w:rPr>
          <w:rFonts w:asciiTheme="minorHAnsi" w:hAnsiTheme="minorHAnsi" w:cstheme="minorHAnsi"/>
          <w:b/>
          <w:bCs/>
        </w:rPr>
      </w:pPr>
    </w:p>
    <w:p w14:paraId="71F3BEC1" w14:textId="77777777" w:rsidR="00D8117B" w:rsidRPr="00C67F7D" w:rsidRDefault="00D8117B" w:rsidP="00D8117B">
      <w:pPr>
        <w:keepNext/>
        <w:autoSpaceDE w:val="0"/>
        <w:autoSpaceDN w:val="0"/>
        <w:adjustRightInd w:val="0"/>
        <w:outlineLvl w:val="7"/>
        <w:rPr>
          <w:rFonts w:asciiTheme="minorHAnsi" w:hAnsiTheme="minorHAnsi" w:cstheme="minorHAnsi"/>
          <w:b/>
          <w:bCs/>
        </w:rPr>
      </w:pPr>
      <w:r w:rsidRPr="00C67F7D">
        <w:rPr>
          <w:rFonts w:asciiTheme="minorHAnsi" w:hAnsiTheme="minorHAnsi" w:cstheme="minorHAnsi"/>
          <w:b/>
          <w:bCs/>
        </w:rPr>
        <w:t>Equal Opportunities Policy</w:t>
      </w:r>
    </w:p>
    <w:tbl>
      <w:tblPr>
        <w:tblpPr w:leftFromText="180" w:rightFromText="180" w:vertAnchor="text" w:horzAnchor="margin" w:tblpY="86"/>
        <w:tblW w:w="1050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1599"/>
        <w:gridCol w:w="4113"/>
        <w:gridCol w:w="4788"/>
      </w:tblGrid>
      <w:tr w:rsidR="00111365" w:rsidRPr="00C67F7D" w14:paraId="01E27F14" w14:textId="77777777" w:rsidTr="00111365">
        <w:tc>
          <w:tcPr>
            <w:tcW w:w="1599" w:type="dxa"/>
            <w:tcBorders>
              <w:top w:val="single" w:sz="6" w:space="0" w:color="000000"/>
              <w:left w:val="single" w:sz="6" w:space="0" w:color="000000"/>
              <w:bottom w:val="single" w:sz="6" w:space="0" w:color="000000"/>
              <w:right w:val="single" w:sz="6" w:space="0" w:color="000000"/>
            </w:tcBorders>
            <w:vAlign w:val="center"/>
          </w:tcPr>
          <w:p w14:paraId="574966AB"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Version Number</w:t>
            </w:r>
          </w:p>
        </w:tc>
        <w:tc>
          <w:tcPr>
            <w:tcW w:w="4113" w:type="dxa"/>
            <w:tcBorders>
              <w:top w:val="single" w:sz="6" w:space="0" w:color="666666"/>
              <w:left w:val="single" w:sz="6" w:space="0" w:color="666666"/>
              <w:bottom w:val="single" w:sz="6" w:space="0" w:color="666666"/>
              <w:right w:val="single" w:sz="6" w:space="0" w:color="666666"/>
            </w:tcBorders>
          </w:tcPr>
          <w:p w14:paraId="78BEFD2A"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649841BE" w14:textId="77777777" w:rsidR="00111365" w:rsidRPr="00C67F7D" w:rsidRDefault="00111365" w:rsidP="00D8117B">
            <w:pPr>
              <w:widowControl w:val="0"/>
              <w:rPr>
                <w:rFonts w:asciiTheme="minorHAnsi" w:hAnsiTheme="minorHAnsi" w:cstheme="minorHAnsi"/>
                <w:sz w:val="20"/>
                <w:szCs w:val="20"/>
              </w:rPr>
            </w:pPr>
            <w:r w:rsidRPr="00C67F7D">
              <w:rPr>
                <w:rFonts w:asciiTheme="minorHAnsi" w:hAnsiTheme="minorHAnsi" w:cstheme="minorHAnsi"/>
                <w:sz w:val="20"/>
                <w:szCs w:val="20"/>
              </w:rPr>
              <w:t>1</w:t>
            </w:r>
          </w:p>
        </w:tc>
      </w:tr>
      <w:tr w:rsidR="00111365" w:rsidRPr="00C67F7D" w14:paraId="26537FA8" w14:textId="77777777" w:rsidTr="00111365">
        <w:tc>
          <w:tcPr>
            <w:tcW w:w="1599" w:type="dxa"/>
            <w:tcBorders>
              <w:top w:val="single" w:sz="6" w:space="0" w:color="000000"/>
              <w:left w:val="single" w:sz="6" w:space="0" w:color="000000"/>
              <w:bottom w:val="single" w:sz="6" w:space="0" w:color="000000"/>
              <w:right w:val="single" w:sz="6" w:space="0" w:color="000000"/>
            </w:tcBorders>
            <w:vAlign w:val="center"/>
          </w:tcPr>
          <w:p w14:paraId="1D2B207C"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Location</w:t>
            </w:r>
          </w:p>
        </w:tc>
        <w:tc>
          <w:tcPr>
            <w:tcW w:w="4113" w:type="dxa"/>
            <w:tcBorders>
              <w:top w:val="single" w:sz="6" w:space="0" w:color="666666"/>
              <w:left w:val="single" w:sz="6" w:space="0" w:color="666666"/>
              <w:bottom w:val="single" w:sz="6" w:space="0" w:color="666666"/>
              <w:right w:val="single" w:sz="6" w:space="0" w:color="666666"/>
            </w:tcBorders>
          </w:tcPr>
          <w:p w14:paraId="27A76422"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578E968" w14:textId="77777777" w:rsidR="00111365" w:rsidRPr="00C67F7D" w:rsidRDefault="00111365" w:rsidP="00D8117B">
            <w:pPr>
              <w:widowControl w:val="0"/>
              <w:rPr>
                <w:rFonts w:asciiTheme="minorHAnsi" w:hAnsiTheme="minorHAnsi" w:cstheme="minorHAnsi"/>
                <w:sz w:val="20"/>
                <w:szCs w:val="20"/>
              </w:rPr>
            </w:pPr>
            <w:r w:rsidRPr="00C67F7D">
              <w:rPr>
                <w:rFonts w:asciiTheme="minorHAnsi" w:hAnsiTheme="minorHAnsi" w:cstheme="minorHAnsi"/>
                <w:sz w:val="20"/>
                <w:szCs w:val="20"/>
              </w:rPr>
              <w:t>Guidance for Schools Volume 1 Section 3B</w:t>
            </w:r>
          </w:p>
        </w:tc>
      </w:tr>
      <w:tr w:rsidR="00111365" w:rsidRPr="00C67F7D" w14:paraId="013F555D" w14:textId="77777777" w:rsidTr="00111365">
        <w:tc>
          <w:tcPr>
            <w:tcW w:w="1599" w:type="dxa"/>
            <w:tcBorders>
              <w:top w:val="single" w:sz="6" w:space="0" w:color="000000"/>
              <w:left w:val="single" w:sz="6" w:space="0" w:color="000000"/>
              <w:bottom w:val="single" w:sz="6" w:space="0" w:color="000000"/>
              <w:right w:val="single" w:sz="6" w:space="0" w:color="000000"/>
            </w:tcBorders>
            <w:vAlign w:val="center"/>
          </w:tcPr>
          <w:p w14:paraId="1C7DF0E4"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Author</w:t>
            </w:r>
          </w:p>
        </w:tc>
        <w:tc>
          <w:tcPr>
            <w:tcW w:w="4113" w:type="dxa"/>
            <w:tcBorders>
              <w:top w:val="single" w:sz="6" w:space="0" w:color="666666"/>
              <w:left w:val="single" w:sz="6" w:space="0" w:color="666666"/>
              <w:bottom w:val="single" w:sz="6" w:space="0" w:color="666666"/>
              <w:right w:val="single" w:sz="6" w:space="0" w:color="666666"/>
            </w:tcBorders>
          </w:tcPr>
          <w:p w14:paraId="49206A88"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5526C441" w14:textId="77777777" w:rsidR="00111365" w:rsidRPr="00C67F7D" w:rsidRDefault="00111365" w:rsidP="00D8117B">
            <w:pPr>
              <w:widowControl w:val="0"/>
              <w:rPr>
                <w:rFonts w:asciiTheme="minorHAnsi" w:hAnsiTheme="minorHAnsi" w:cstheme="minorHAnsi"/>
                <w:sz w:val="20"/>
                <w:szCs w:val="20"/>
              </w:rPr>
            </w:pPr>
            <w:r w:rsidRPr="00C67F7D">
              <w:rPr>
                <w:rFonts w:asciiTheme="minorHAnsi" w:hAnsiTheme="minorHAnsi" w:cstheme="minorHAnsi"/>
                <w:sz w:val="20"/>
                <w:szCs w:val="20"/>
              </w:rPr>
              <w:t>HR Advisory – Support Services for Education (SSE)</w:t>
            </w:r>
          </w:p>
        </w:tc>
      </w:tr>
      <w:tr w:rsidR="00111365" w:rsidRPr="00C67F7D" w14:paraId="5A18DB15" w14:textId="77777777" w:rsidTr="00111365">
        <w:tc>
          <w:tcPr>
            <w:tcW w:w="1599" w:type="dxa"/>
            <w:tcBorders>
              <w:top w:val="single" w:sz="6" w:space="0" w:color="000000"/>
              <w:left w:val="single" w:sz="6" w:space="0" w:color="000000"/>
              <w:bottom w:val="single" w:sz="6" w:space="0" w:color="000000"/>
              <w:right w:val="single" w:sz="6" w:space="0" w:color="000000"/>
            </w:tcBorders>
            <w:vAlign w:val="center"/>
          </w:tcPr>
          <w:p w14:paraId="710876EF"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Published</w:t>
            </w:r>
          </w:p>
        </w:tc>
        <w:tc>
          <w:tcPr>
            <w:tcW w:w="4113" w:type="dxa"/>
            <w:tcBorders>
              <w:top w:val="single" w:sz="6" w:space="0" w:color="666666"/>
              <w:left w:val="single" w:sz="6" w:space="0" w:color="666666"/>
              <w:bottom w:val="single" w:sz="6" w:space="0" w:color="666666"/>
              <w:right w:val="single" w:sz="6" w:space="0" w:color="666666"/>
            </w:tcBorders>
          </w:tcPr>
          <w:p w14:paraId="67B7A70C"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16702AFF" w14:textId="2A1F3766" w:rsidR="00111365" w:rsidRPr="00C67F7D" w:rsidRDefault="00C67F7D" w:rsidP="00D8117B">
            <w:pPr>
              <w:widowControl w:val="0"/>
              <w:rPr>
                <w:rFonts w:asciiTheme="minorHAnsi" w:hAnsiTheme="minorHAnsi" w:cstheme="minorHAnsi"/>
                <w:sz w:val="20"/>
                <w:szCs w:val="20"/>
              </w:rPr>
            </w:pPr>
            <w:r>
              <w:rPr>
                <w:rFonts w:asciiTheme="minorHAnsi" w:hAnsiTheme="minorHAnsi" w:cstheme="minorHAnsi"/>
                <w:sz w:val="20"/>
                <w:szCs w:val="20"/>
              </w:rPr>
              <w:t>November 2020</w:t>
            </w:r>
          </w:p>
        </w:tc>
      </w:tr>
      <w:tr w:rsidR="00111365" w:rsidRPr="00C67F7D" w14:paraId="63EFC494" w14:textId="77777777" w:rsidTr="00111365">
        <w:tc>
          <w:tcPr>
            <w:tcW w:w="1599" w:type="dxa"/>
            <w:tcBorders>
              <w:top w:val="single" w:sz="6" w:space="0" w:color="000000"/>
              <w:left w:val="single" w:sz="6" w:space="0" w:color="000000"/>
              <w:bottom w:val="single" w:sz="6" w:space="0" w:color="000000"/>
              <w:right w:val="single" w:sz="6" w:space="0" w:color="000000"/>
            </w:tcBorders>
            <w:vAlign w:val="center"/>
          </w:tcPr>
          <w:p w14:paraId="683AB582"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SSE Review Date</w:t>
            </w:r>
          </w:p>
        </w:tc>
        <w:tc>
          <w:tcPr>
            <w:tcW w:w="4113" w:type="dxa"/>
            <w:tcBorders>
              <w:top w:val="single" w:sz="6" w:space="0" w:color="666666"/>
              <w:left w:val="single" w:sz="6" w:space="0" w:color="666666"/>
              <w:bottom w:val="single" w:sz="6" w:space="0" w:color="666666"/>
              <w:right w:val="single" w:sz="6" w:space="0" w:color="666666"/>
            </w:tcBorders>
          </w:tcPr>
          <w:p w14:paraId="71887C79"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8D64569" w14:textId="77777777" w:rsidR="00111365" w:rsidRPr="00C67F7D" w:rsidRDefault="00111365" w:rsidP="00D8117B">
            <w:pPr>
              <w:widowControl w:val="0"/>
              <w:rPr>
                <w:rFonts w:asciiTheme="minorHAnsi" w:hAnsiTheme="minorHAnsi" w:cstheme="minorHAnsi"/>
                <w:sz w:val="20"/>
                <w:szCs w:val="20"/>
              </w:rPr>
            </w:pPr>
            <w:r w:rsidRPr="00C67F7D">
              <w:rPr>
                <w:rFonts w:asciiTheme="minorHAnsi" w:hAnsiTheme="minorHAnsi" w:cstheme="minorHAnsi"/>
                <w:sz w:val="20"/>
                <w:szCs w:val="20"/>
              </w:rPr>
              <w:t>September 2019</w:t>
            </w:r>
          </w:p>
        </w:tc>
      </w:tr>
      <w:tr w:rsidR="00111365" w:rsidRPr="00C67F7D" w14:paraId="5498D26E" w14:textId="77777777" w:rsidTr="00111365">
        <w:tc>
          <w:tcPr>
            <w:tcW w:w="1599" w:type="dxa"/>
            <w:tcBorders>
              <w:top w:val="single" w:sz="6" w:space="0" w:color="000000"/>
              <w:left w:val="single" w:sz="6" w:space="0" w:color="000000"/>
              <w:bottom w:val="single" w:sz="6" w:space="0" w:color="000000"/>
              <w:right w:val="single" w:sz="6" w:space="0" w:color="000000"/>
            </w:tcBorders>
            <w:vAlign w:val="center"/>
          </w:tcPr>
          <w:p w14:paraId="43C58A28"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Effective Date</w:t>
            </w:r>
          </w:p>
        </w:tc>
        <w:tc>
          <w:tcPr>
            <w:tcW w:w="4113" w:type="dxa"/>
            <w:tcBorders>
              <w:top w:val="single" w:sz="6" w:space="0" w:color="666666"/>
              <w:left w:val="single" w:sz="6" w:space="0" w:color="666666"/>
              <w:bottom w:val="single" w:sz="6" w:space="0" w:color="666666"/>
              <w:right w:val="single" w:sz="6" w:space="0" w:color="666666"/>
            </w:tcBorders>
          </w:tcPr>
          <w:p w14:paraId="3B7FD67C"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14608993" w14:textId="77777777" w:rsidR="00111365" w:rsidRPr="00C67F7D" w:rsidRDefault="00111365" w:rsidP="00D8117B">
            <w:pPr>
              <w:widowControl w:val="0"/>
              <w:rPr>
                <w:rFonts w:asciiTheme="minorHAnsi" w:hAnsiTheme="minorHAnsi" w:cstheme="minorHAnsi"/>
                <w:sz w:val="20"/>
                <w:szCs w:val="20"/>
              </w:rPr>
            </w:pPr>
            <w:r w:rsidRPr="00C67F7D">
              <w:rPr>
                <w:rFonts w:asciiTheme="minorHAnsi" w:hAnsiTheme="minorHAnsi" w:cstheme="minorHAnsi"/>
                <w:sz w:val="20"/>
                <w:szCs w:val="20"/>
              </w:rPr>
              <w:t>Formal Adoption by school</w:t>
            </w:r>
          </w:p>
        </w:tc>
      </w:tr>
      <w:tr w:rsidR="00111365" w:rsidRPr="00C67F7D" w14:paraId="455BC41A" w14:textId="77777777" w:rsidTr="00111365">
        <w:trPr>
          <w:trHeight w:val="1089"/>
        </w:trPr>
        <w:tc>
          <w:tcPr>
            <w:tcW w:w="1599" w:type="dxa"/>
            <w:tcBorders>
              <w:top w:val="single" w:sz="6" w:space="0" w:color="000000"/>
              <w:left w:val="single" w:sz="6" w:space="0" w:color="000000"/>
              <w:bottom w:val="single" w:sz="6" w:space="0" w:color="000000"/>
              <w:right w:val="single" w:sz="6" w:space="0" w:color="000000"/>
            </w:tcBorders>
            <w:vAlign w:val="center"/>
          </w:tcPr>
          <w:p w14:paraId="3AC09A9B" w14:textId="77777777" w:rsidR="00111365" w:rsidRPr="00C67F7D" w:rsidRDefault="00111365" w:rsidP="00D8117B">
            <w:pPr>
              <w:widowControl w:val="0"/>
              <w:rPr>
                <w:rFonts w:asciiTheme="minorHAnsi" w:hAnsiTheme="minorHAnsi" w:cstheme="minorHAnsi"/>
                <w:b/>
                <w:bCs/>
                <w:sz w:val="20"/>
                <w:szCs w:val="20"/>
              </w:rPr>
            </w:pPr>
            <w:r w:rsidRPr="00C67F7D">
              <w:rPr>
                <w:rFonts w:asciiTheme="minorHAnsi" w:hAnsiTheme="minorHAnsi" w:cstheme="minorHAnsi"/>
                <w:b/>
                <w:bCs/>
                <w:sz w:val="20"/>
                <w:szCs w:val="20"/>
              </w:rPr>
              <w:t>Consultation</w:t>
            </w:r>
          </w:p>
        </w:tc>
        <w:tc>
          <w:tcPr>
            <w:tcW w:w="4113" w:type="dxa"/>
            <w:tcBorders>
              <w:top w:val="single" w:sz="6" w:space="0" w:color="666666"/>
              <w:left w:val="single" w:sz="6" w:space="0" w:color="666666"/>
              <w:bottom w:val="single" w:sz="6" w:space="0" w:color="666666"/>
              <w:right w:val="single" w:sz="6" w:space="0" w:color="666666"/>
            </w:tcBorders>
          </w:tcPr>
          <w:p w14:paraId="38D6B9B6" w14:textId="77777777" w:rsidR="00111365" w:rsidRPr="00C67F7D" w:rsidRDefault="00111365" w:rsidP="00D8117B">
            <w:pPr>
              <w:widowControl w:val="0"/>
              <w:rPr>
                <w:rFonts w:asciiTheme="minorHAnsi" w:hAnsiTheme="minorHAnsi" w:cstheme="minorHAnsi"/>
                <w:sz w:val="20"/>
                <w:szCs w:val="20"/>
              </w:rPr>
            </w:pPr>
          </w:p>
        </w:tc>
        <w:tc>
          <w:tcPr>
            <w:tcW w:w="4788"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60C0A152" w14:textId="54724F16" w:rsidR="00111365" w:rsidRPr="00C67F7D" w:rsidRDefault="00111365" w:rsidP="00D8117B">
            <w:pPr>
              <w:widowControl w:val="0"/>
              <w:rPr>
                <w:rFonts w:asciiTheme="minorHAnsi" w:hAnsiTheme="minorHAnsi" w:cstheme="minorHAnsi"/>
                <w:sz w:val="20"/>
                <w:szCs w:val="20"/>
              </w:rPr>
            </w:pPr>
            <w:r w:rsidRPr="00C67F7D">
              <w:rPr>
                <w:rFonts w:asciiTheme="minorHAnsi" w:hAnsiTheme="minorHAnsi" w:cstheme="minorHAnsi"/>
                <w:sz w:val="20"/>
                <w:szCs w:val="20"/>
              </w:rPr>
              <w:t>This Policy has been subject to consultation with recognised schools trade unions and was for</w:t>
            </w:r>
            <w:r w:rsidR="00C67F7D">
              <w:rPr>
                <w:rFonts w:asciiTheme="minorHAnsi" w:hAnsiTheme="minorHAnsi" w:cstheme="minorHAnsi"/>
                <w:sz w:val="20"/>
                <w:szCs w:val="20"/>
              </w:rPr>
              <w:t>mally agreed on 11 November 2019</w:t>
            </w:r>
            <w:r w:rsidRPr="00C67F7D">
              <w:rPr>
                <w:rFonts w:asciiTheme="minorHAnsi" w:hAnsiTheme="minorHAnsi" w:cstheme="minorHAnsi"/>
                <w:sz w:val="20"/>
                <w:szCs w:val="20"/>
              </w:rPr>
              <w:t xml:space="preserve"> with a recommendation that the Policy be adopted by Somerset Schools.</w:t>
            </w:r>
          </w:p>
        </w:tc>
      </w:tr>
    </w:tbl>
    <w:p w14:paraId="22F860BB" w14:textId="77777777" w:rsidR="00D8117B" w:rsidRPr="00C67F7D" w:rsidRDefault="00D8117B" w:rsidP="00D8117B">
      <w:pPr>
        <w:spacing w:before="24" w:after="120"/>
        <w:outlineLvl w:val="2"/>
        <w:rPr>
          <w:rFonts w:asciiTheme="minorHAnsi" w:hAnsiTheme="minorHAnsi" w:cstheme="minorHAnsi"/>
          <w:bCs/>
          <w:color w:val="000000"/>
        </w:rPr>
      </w:pPr>
    </w:p>
    <w:p w14:paraId="698536F5" w14:textId="77777777" w:rsidR="00D8117B" w:rsidRPr="00C67F7D" w:rsidRDefault="00D8117B" w:rsidP="00D8117B">
      <w:pPr>
        <w:spacing w:before="24" w:after="120"/>
        <w:outlineLvl w:val="2"/>
        <w:rPr>
          <w:rFonts w:asciiTheme="minorHAnsi" w:hAnsiTheme="minorHAnsi" w:cstheme="minorHAnsi"/>
          <w:b/>
          <w:bCs/>
          <w:color w:val="000000"/>
        </w:rPr>
      </w:pPr>
    </w:p>
    <w:p w14:paraId="7BC1BAF2" w14:textId="77777777" w:rsidR="00D8117B" w:rsidRPr="00C67F7D" w:rsidRDefault="00D8117B" w:rsidP="00D8117B">
      <w:pPr>
        <w:spacing w:before="24" w:after="120"/>
        <w:outlineLvl w:val="2"/>
        <w:rPr>
          <w:rFonts w:asciiTheme="minorHAnsi" w:hAnsiTheme="minorHAnsi" w:cstheme="minorHAnsi"/>
          <w:b/>
          <w:bCs/>
          <w:color w:val="000000"/>
        </w:rPr>
      </w:pPr>
    </w:p>
    <w:p w14:paraId="61C988F9" w14:textId="77777777" w:rsidR="00D8117B" w:rsidRPr="00C67F7D" w:rsidRDefault="00D8117B" w:rsidP="00D8117B">
      <w:pPr>
        <w:spacing w:before="24" w:after="120"/>
        <w:outlineLvl w:val="2"/>
        <w:rPr>
          <w:rFonts w:asciiTheme="minorHAnsi" w:hAnsiTheme="minorHAnsi" w:cstheme="minorHAnsi"/>
          <w:b/>
          <w:bCs/>
          <w:color w:val="000000"/>
        </w:rPr>
      </w:pPr>
    </w:p>
    <w:p w14:paraId="3B22BB7D" w14:textId="77777777" w:rsidR="00D8117B" w:rsidRPr="00C67F7D" w:rsidRDefault="00D8117B" w:rsidP="00D8117B">
      <w:pPr>
        <w:spacing w:before="24" w:after="120"/>
        <w:outlineLvl w:val="2"/>
        <w:rPr>
          <w:rFonts w:asciiTheme="minorHAnsi" w:hAnsiTheme="minorHAnsi" w:cstheme="minorHAnsi"/>
          <w:b/>
          <w:bCs/>
          <w:color w:val="000000"/>
        </w:rPr>
      </w:pPr>
    </w:p>
    <w:p w14:paraId="17B246DD" w14:textId="77777777" w:rsidR="00D8117B" w:rsidRPr="00C67F7D" w:rsidRDefault="00D8117B" w:rsidP="00D8117B">
      <w:pPr>
        <w:spacing w:before="24" w:after="120"/>
        <w:outlineLvl w:val="2"/>
        <w:rPr>
          <w:rFonts w:asciiTheme="minorHAnsi" w:hAnsiTheme="minorHAnsi" w:cstheme="minorHAnsi"/>
          <w:b/>
          <w:bCs/>
          <w:color w:val="000000"/>
        </w:rPr>
      </w:pPr>
    </w:p>
    <w:p w14:paraId="6BF89DA3" w14:textId="77777777" w:rsidR="00D8117B" w:rsidRPr="00C67F7D" w:rsidRDefault="00D8117B" w:rsidP="00D8117B">
      <w:pPr>
        <w:spacing w:before="24" w:after="120"/>
        <w:outlineLvl w:val="2"/>
        <w:rPr>
          <w:rFonts w:asciiTheme="minorHAnsi" w:hAnsiTheme="minorHAnsi" w:cstheme="minorHAnsi"/>
          <w:b/>
          <w:bCs/>
          <w:color w:val="000000"/>
        </w:rPr>
      </w:pPr>
    </w:p>
    <w:p w14:paraId="5C3E0E74" w14:textId="77777777" w:rsidR="00D8117B" w:rsidRPr="00C67F7D" w:rsidRDefault="00D8117B" w:rsidP="00D8117B">
      <w:pPr>
        <w:spacing w:before="24" w:after="120"/>
        <w:outlineLvl w:val="2"/>
        <w:rPr>
          <w:rFonts w:asciiTheme="minorHAnsi" w:hAnsiTheme="minorHAnsi" w:cstheme="minorHAnsi"/>
          <w:b/>
          <w:bCs/>
          <w:color w:val="000000"/>
        </w:rPr>
      </w:pPr>
    </w:p>
    <w:p w14:paraId="66A1FAB9" w14:textId="77777777" w:rsidR="00D8117B" w:rsidRPr="00C67F7D" w:rsidRDefault="00D8117B" w:rsidP="00D8117B">
      <w:pPr>
        <w:spacing w:before="24" w:after="120"/>
        <w:outlineLvl w:val="2"/>
        <w:rPr>
          <w:rFonts w:asciiTheme="minorHAnsi" w:hAnsiTheme="minorHAnsi" w:cstheme="minorHAnsi"/>
          <w:b/>
          <w:bCs/>
          <w:color w:val="000000"/>
        </w:rPr>
      </w:pPr>
    </w:p>
    <w:p w14:paraId="76BB753C" w14:textId="77777777" w:rsidR="00D8117B" w:rsidRPr="00C67F7D" w:rsidRDefault="00D8117B" w:rsidP="00D8117B">
      <w:pPr>
        <w:spacing w:before="24" w:after="120"/>
        <w:outlineLvl w:val="2"/>
        <w:rPr>
          <w:rFonts w:asciiTheme="minorHAnsi" w:hAnsiTheme="minorHAnsi" w:cstheme="minorHAnsi"/>
          <w:b/>
          <w:bCs/>
          <w:color w:val="000000"/>
        </w:rPr>
      </w:pPr>
    </w:p>
    <w:p w14:paraId="513DA1E0" w14:textId="77777777" w:rsidR="00D8117B" w:rsidRPr="00C67F7D" w:rsidRDefault="00D8117B" w:rsidP="00D8117B">
      <w:pPr>
        <w:spacing w:before="24" w:after="120"/>
        <w:outlineLvl w:val="2"/>
        <w:rPr>
          <w:rFonts w:asciiTheme="minorHAnsi" w:hAnsiTheme="minorHAnsi" w:cstheme="minorHAnsi"/>
          <w:b/>
          <w:bCs/>
          <w:color w:val="000000"/>
        </w:rPr>
      </w:pPr>
    </w:p>
    <w:p w14:paraId="75CAC6F5" w14:textId="77777777" w:rsidR="00D8117B" w:rsidRPr="00C67F7D" w:rsidRDefault="00D8117B" w:rsidP="00D8117B">
      <w:pPr>
        <w:spacing w:before="24" w:after="120"/>
        <w:outlineLvl w:val="2"/>
        <w:rPr>
          <w:rFonts w:asciiTheme="minorHAnsi" w:hAnsiTheme="minorHAnsi" w:cstheme="minorHAnsi"/>
          <w:b/>
          <w:bCs/>
          <w:color w:val="000000"/>
        </w:rPr>
      </w:pPr>
    </w:p>
    <w:p w14:paraId="66060428" w14:textId="77777777" w:rsidR="00D8117B" w:rsidRPr="00C67F7D" w:rsidRDefault="00D8117B" w:rsidP="00D8117B">
      <w:pPr>
        <w:spacing w:before="24" w:after="120"/>
        <w:outlineLvl w:val="2"/>
        <w:rPr>
          <w:rFonts w:asciiTheme="minorHAnsi" w:hAnsiTheme="minorHAnsi" w:cstheme="minorHAnsi"/>
          <w:b/>
          <w:bCs/>
          <w:color w:val="000000"/>
        </w:rPr>
      </w:pPr>
    </w:p>
    <w:p w14:paraId="1C5E27BE" w14:textId="77777777" w:rsidR="00D8117B" w:rsidRPr="00C67F7D" w:rsidRDefault="00D8117B" w:rsidP="00D8117B">
      <w:pPr>
        <w:spacing w:before="24" w:after="120"/>
        <w:outlineLvl w:val="2"/>
        <w:rPr>
          <w:rFonts w:asciiTheme="minorHAnsi" w:hAnsiTheme="minorHAnsi" w:cstheme="minorHAnsi"/>
          <w:b/>
          <w:bCs/>
          <w:color w:val="000000"/>
        </w:rPr>
      </w:pPr>
      <w:r w:rsidRPr="00C67F7D">
        <w:rPr>
          <w:rFonts w:asciiTheme="minorHAnsi" w:hAnsiTheme="minorHAnsi" w:cstheme="minorHAnsi"/>
          <w:b/>
          <w:bCs/>
          <w:color w:val="000000"/>
        </w:rPr>
        <w:t>Contents</w:t>
      </w:r>
    </w:p>
    <w:p w14:paraId="6E200FDB" w14:textId="77777777" w:rsidR="00D8117B" w:rsidRPr="00C67F7D" w:rsidRDefault="00672BF7" w:rsidP="00D8117B">
      <w:pPr>
        <w:numPr>
          <w:ilvl w:val="0"/>
          <w:numId w:val="48"/>
        </w:numPr>
        <w:spacing w:before="72" w:after="24"/>
        <w:rPr>
          <w:rFonts w:asciiTheme="minorHAnsi" w:hAnsiTheme="minorHAnsi" w:cstheme="minorHAnsi"/>
        </w:rPr>
      </w:pPr>
      <w:hyperlink w:anchor="Principles" w:history="1">
        <w:r w:rsidR="00D8117B" w:rsidRPr="00C67F7D">
          <w:rPr>
            <w:rFonts w:asciiTheme="minorHAnsi" w:hAnsiTheme="minorHAnsi" w:cstheme="minorHAnsi"/>
            <w:color w:val="0000FF"/>
            <w:u w:val="single"/>
          </w:rPr>
          <w:t>Principles</w:t>
        </w:r>
      </w:hyperlink>
    </w:p>
    <w:p w14:paraId="1D0656FE" w14:textId="77777777" w:rsidR="00D8117B" w:rsidRPr="00C67F7D" w:rsidRDefault="00D8117B" w:rsidP="00D8117B">
      <w:pPr>
        <w:spacing w:before="72" w:after="24"/>
        <w:ind w:left="720"/>
        <w:rPr>
          <w:rFonts w:asciiTheme="minorHAnsi" w:hAnsiTheme="minorHAnsi" w:cstheme="minorHAnsi"/>
        </w:rPr>
      </w:pPr>
    </w:p>
    <w:p w14:paraId="750658E0" w14:textId="77777777" w:rsidR="00D8117B" w:rsidRPr="00C67F7D" w:rsidRDefault="00672BF7" w:rsidP="00D8117B">
      <w:pPr>
        <w:numPr>
          <w:ilvl w:val="0"/>
          <w:numId w:val="48"/>
        </w:numPr>
        <w:spacing w:before="72" w:after="24"/>
        <w:rPr>
          <w:rFonts w:asciiTheme="minorHAnsi" w:hAnsiTheme="minorHAnsi" w:cstheme="minorHAnsi"/>
        </w:rPr>
      </w:pPr>
      <w:hyperlink w:anchor="Policies" w:history="1">
        <w:r w:rsidR="00D8117B" w:rsidRPr="00C67F7D">
          <w:rPr>
            <w:rFonts w:asciiTheme="minorHAnsi" w:hAnsiTheme="minorHAnsi" w:cstheme="minorHAnsi"/>
            <w:color w:val="0000FF"/>
            <w:u w:val="single"/>
          </w:rPr>
          <w:t>Policies</w:t>
        </w:r>
      </w:hyperlink>
    </w:p>
    <w:p w14:paraId="7B37605A" w14:textId="77777777" w:rsidR="00D8117B" w:rsidRPr="00C67F7D" w:rsidRDefault="00D8117B" w:rsidP="00D8117B">
      <w:pPr>
        <w:spacing w:before="72" w:after="24"/>
        <w:rPr>
          <w:rFonts w:asciiTheme="minorHAnsi" w:hAnsiTheme="minorHAnsi" w:cstheme="minorHAnsi"/>
        </w:rPr>
      </w:pPr>
    </w:p>
    <w:p w14:paraId="1E4419F6" w14:textId="77777777" w:rsidR="00D8117B" w:rsidRPr="00C67F7D" w:rsidRDefault="00672BF7" w:rsidP="00D8117B">
      <w:pPr>
        <w:numPr>
          <w:ilvl w:val="0"/>
          <w:numId w:val="48"/>
        </w:numPr>
        <w:spacing w:before="72" w:after="24"/>
        <w:rPr>
          <w:rFonts w:asciiTheme="minorHAnsi" w:hAnsiTheme="minorHAnsi" w:cstheme="minorHAnsi"/>
        </w:rPr>
      </w:pPr>
      <w:hyperlink w:anchor="Work" w:history="1">
        <w:r w:rsidR="00D8117B" w:rsidRPr="00C67F7D">
          <w:rPr>
            <w:rFonts w:asciiTheme="minorHAnsi" w:hAnsiTheme="minorHAnsi" w:cstheme="minorHAnsi"/>
            <w:color w:val="0000FF"/>
            <w:u w:val="single"/>
          </w:rPr>
          <w:t>Workplace Practice</w:t>
        </w:r>
      </w:hyperlink>
    </w:p>
    <w:p w14:paraId="394798F2" w14:textId="77777777" w:rsidR="00D8117B" w:rsidRPr="00C67F7D" w:rsidRDefault="00D8117B" w:rsidP="00D8117B">
      <w:pPr>
        <w:spacing w:before="72" w:after="24"/>
        <w:rPr>
          <w:rFonts w:asciiTheme="minorHAnsi" w:hAnsiTheme="minorHAnsi" w:cstheme="minorHAnsi"/>
        </w:rPr>
      </w:pPr>
    </w:p>
    <w:p w14:paraId="5B2DCF4C" w14:textId="77777777" w:rsidR="00D8117B" w:rsidRPr="00C67F7D" w:rsidRDefault="00672BF7" w:rsidP="00D8117B">
      <w:pPr>
        <w:numPr>
          <w:ilvl w:val="0"/>
          <w:numId w:val="48"/>
        </w:numPr>
        <w:spacing w:before="72" w:after="24"/>
        <w:rPr>
          <w:rFonts w:asciiTheme="minorHAnsi" w:hAnsiTheme="minorHAnsi" w:cstheme="minorHAnsi"/>
        </w:rPr>
      </w:pPr>
      <w:hyperlink w:anchor="Duties" w:history="1">
        <w:r w:rsidR="00D8117B" w:rsidRPr="00C67F7D">
          <w:rPr>
            <w:rFonts w:asciiTheme="minorHAnsi" w:hAnsiTheme="minorHAnsi" w:cstheme="minorHAnsi"/>
            <w:color w:val="0000FF"/>
            <w:u w:val="single"/>
          </w:rPr>
          <w:t>Duties and Responsibilities</w:t>
        </w:r>
      </w:hyperlink>
    </w:p>
    <w:p w14:paraId="3889A505" w14:textId="77777777" w:rsidR="00D8117B" w:rsidRPr="00C67F7D" w:rsidRDefault="00D8117B" w:rsidP="00D8117B">
      <w:pPr>
        <w:spacing w:before="72" w:after="24"/>
        <w:rPr>
          <w:rFonts w:asciiTheme="minorHAnsi" w:hAnsiTheme="minorHAnsi" w:cstheme="minorHAnsi"/>
        </w:rPr>
      </w:pPr>
    </w:p>
    <w:p w14:paraId="6D0A8141" w14:textId="77777777" w:rsidR="00D8117B" w:rsidRPr="00C67F7D" w:rsidRDefault="00672BF7" w:rsidP="00D8117B">
      <w:pPr>
        <w:numPr>
          <w:ilvl w:val="0"/>
          <w:numId w:val="48"/>
        </w:numPr>
        <w:spacing w:before="72" w:after="24"/>
        <w:rPr>
          <w:rFonts w:asciiTheme="minorHAnsi" w:hAnsiTheme="minorHAnsi" w:cstheme="minorHAnsi"/>
        </w:rPr>
      </w:pPr>
      <w:hyperlink w:anchor="Equalities" w:history="1">
        <w:r w:rsidR="00D8117B" w:rsidRPr="00C67F7D">
          <w:rPr>
            <w:rFonts w:asciiTheme="minorHAnsi" w:hAnsiTheme="minorHAnsi" w:cstheme="minorHAnsi"/>
            <w:color w:val="0000FF"/>
            <w:u w:val="single"/>
          </w:rPr>
          <w:t>Equalities Learning</w:t>
        </w:r>
      </w:hyperlink>
    </w:p>
    <w:p w14:paraId="29079D35" w14:textId="77777777" w:rsidR="00D8117B" w:rsidRPr="00C67F7D" w:rsidRDefault="00D8117B" w:rsidP="00D8117B">
      <w:pPr>
        <w:spacing w:before="72" w:after="24"/>
        <w:rPr>
          <w:rFonts w:asciiTheme="minorHAnsi" w:hAnsiTheme="minorHAnsi" w:cstheme="minorHAnsi"/>
        </w:rPr>
      </w:pPr>
    </w:p>
    <w:p w14:paraId="44A55B50" w14:textId="77777777" w:rsidR="00D8117B" w:rsidRPr="00C67F7D" w:rsidRDefault="00672BF7" w:rsidP="00D8117B">
      <w:pPr>
        <w:numPr>
          <w:ilvl w:val="0"/>
          <w:numId w:val="48"/>
        </w:numPr>
        <w:spacing w:before="72" w:after="24"/>
        <w:rPr>
          <w:rFonts w:asciiTheme="minorHAnsi" w:hAnsiTheme="minorHAnsi" w:cstheme="minorHAnsi"/>
        </w:rPr>
      </w:pPr>
      <w:hyperlink w:anchor="Unwanted" w:history="1">
        <w:r w:rsidR="00D8117B" w:rsidRPr="00C67F7D">
          <w:rPr>
            <w:rFonts w:asciiTheme="minorHAnsi" w:hAnsiTheme="minorHAnsi" w:cstheme="minorHAnsi"/>
            <w:color w:val="0000FF"/>
            <w:u w:val="single"/>
          </w:rPr>
          <w:t>Unwanted Conduct</w:t>
        </w:r>
      </w:hyperlink>
    </w:p>
    <w:p w14:paraId="17686DC7" w14:textId="77777777" w:rsidR="00D8117B" w:rsidRPr="00C67F7D" w:rsidRDefault="00D8117B" w:rsidP="00D8117B">
      <w:pPr>
        <w:spacing w:before="72" w:after="24"/>
        <w:rPr>
          <w:rFonts w:asciiTheme="minorHAnsi" w:hAnsiTheme="minorHAnsi" w:cstheme="minorHAnsi"/>
        </w:rPr>
      </w:pPr>
    </w:p>
    <w:p w14:paraId="2D6D439E" w14:textId="77777777" w:rsidR="00D8117B" w:rsidRPr="00C67F7D" w:rsidRDefault="00672BF7" w:rsidP="00D8117B">
      <w:pPr>
        <w:numPr>
          <w:ilvl w:val="0"/>
          <w:numId w:val="48"/>
        </w:numPr>
        <w:spacing w:before="72" w:after="24"/>
        <w:rPr>
          <w:rFonts w:asciiTheme="minorHAnsi" w:hAnsiTheme="minorHAnsi" w:cstheme="minorHAnsi"/>
        </w:rPr>
      </w:pPr>
      <w:hyperlink w:anchor="Third" w:history="1">
        <w:r w:rsidR="00D8117B" w:rsidRPr="00C67F7D">
          <w:rPr>
            <w:rFonts w:asciiTheme="minorHAnsi" w:hAnsiTheme="minorHAnsi" w:cstheme="minorHAnsi"/>
            <w:color w:val="0000FF"/>
            <w:u w:val="single"/>
          </w:rPr>
          <w:t>Third Parties</w:t>
        </w:r>
      </w:hyperlink>
    </w:p>
    <w:p w14:paraId="53BD644D" w14:textId="77777777" w:rsidR="00D8117B" w:rsidRPr="00C67F7D" w:rsidRDefault="00D8117B" w:rsidP="00D8117B">
      <w:pPr>
        <w:spacing w:before="72" w:after="24"/>
        <w:rPr>
          <w:rFonts w:asciiTheme="minorHAnsi" w:hAnsiTheme="minorHAnsi" w:cstheme="minorHAnsi"/>
        </w:rPr>
      </w:pPr>
    </w:p>
    <w:p w14:paraId="3264AC77" w14:textId="77777777" w:rsidR="00D8117B" w:rsidRPr="00C67F7D" w:rsidRDefault="00672BF7" w:rsidP="00D8117B">
      <w:pPr>
        <w:numPr>
          <w:ilvl w:val="0"/>
          <w:numId w:val="48"/>
        </w:numPr>
        <w:spacing w:before="72" w:after="24"/>
        <w:rPr>
          <w:rFonts w:asciiTheme="minorHAnsi" w:hAnsiTheme="minorHAnsi" w:cstheme="minorHAnsi"/>
        </w:rPr>
      </w:pPr>
      <w:hyperlink w:anchor="Terms" w:history="1">
        <w:r w:rsidR="00D8117B" w:rsidRPr="00C67F7D">
          <w:rPr>
            <w:rFonts w:asciiTheme="minorHAnsi" w:hAnsiTheme="minorHAnsi" w:cstheme="minorHAnsi"/>
            <w:color w:val="0000FF"/>
            <w:u w:val="single"/>
          </w:rPr>
          <w:t>Terms and Conditions of Employment</w:t>
        </w:r>
      </w:hyperlink>
    </w:p>
    <w:p w14:paraId="1A3FAC43" w14:textId="77777777" w:rsidR="00D8117B" w:rsidRPr="00C67F7D" w:rsidRDefault="00D8117B" w:rsidP="00D8117B">
      <w:pPr>
        <w:spacing w:before="72" w:after="24"/>
        <w:rPr>
          <w:rFonts w:asciiTheme="minorHAnsi" w:hAnsiTheme="minorHAnsi" w:cstheme="minorHAnsi"/>
        </w:rPr>
      </w:pPr>
    </w:p>
    <w:p w14:paraId="5073C0CF" w14:textId="77777777" w:rsidR="00D8117B" w:rsidRPr="00C67F7D" w:rsidRDefault="00672BF7" w:rsidP="00D8117B">
      <w:pPr>
        <w:numPr>
          <w:ilvl w:val="0"/>
          <w:numId w:val="48"/>
        </w:numPr>
        <w:spacing w:before="72" w:after="24"/>
        <w:rPr>
          <w:rFonts w:asciiTheme="minorHAnsi" w:hAnsiTheme="minorHAnsi" w:cstheme="minorHAnsi"/>
        </w:rPr>
      </w:pPr>
      <w:hyperlink w:anchor="Recruitment" w:history="1">
        <w:r w:rsidR="00D8117B" w:rsidRPr="00C67F7D">
          <w:rPr>
            <w:rFonts w:asciiTheme="minorHAnsi" w:hAnsiTheme="minorHAnsi" w:cstheme="minorHAnsi"/>
            <w:color w:val="0000FF"/>
            <w:u w:val="single"/>
          </w:rPr>
          <w:t>Recruitment, Selection and Probation</w:t>
        </w:r>
      </w:hyperlink>
    </w:p>
    <w:p w14:paraId="2BBD94B2" w14:textId="77777777" w:rsidR="00D8117B" w:rsidRPr="00C67F7D" w:rsidRDefault="00D8117B" w:rsidP="00D8117B">
      <w:pPr>
        <w:spacing w:before="72" w:after="24"/>
        <w:rPr>
          <w:rFonts w:asciiTheme="minorHAnsi" w:hAnsiTheme="minorHAnsi" w:cstheme="minorHAnsi"/>
        </w:rPr>
      </w:pPr>
    </w:p>
    <w:p w14:paraId="11724086" w14:textId="77777777" w:rsidR="00D8117B" w:rsidRPr="00C67F7D" w:rsidRDefault="00672BF7" w:rsidP="00D8117B">
      <w:pPr>
        <w:numPr>
          <w:ilvl w:val="0"/>
          <w:numId w:val="48"/>
        </w:numPr>
        <w:spacing w:before="72" w:after="24"/>
        <w:rPr>
          <w:rFonts w:asciiTheme="minorHAnsi" w:hAnsiTheme="minorHAnsi" w:cstheme="minorHAnsi"/>
        </w:rPr>
      </w:pPr>
      <w:hyperlink w:anchor="Employee" w:history="1">
        <w:r w:rsidR="00D8117B" w:rsidRPr="00C67F7D">
          <w:rPr>
            <w:rFonts w:asciiTheme="minorHAnsi" w:hAnsiTheme="minorHAnsi" w:cstheme="minorHAnsi"/>
            <w:color w:val="0000FF"/>
            <w:u w:val="single"/>
          </w:rPr>
          <w:t>Employee Development</w:t>
        </w:r>
      </w:hyperlink>
    </w:p>
    <w:p w14:paraId="5854DE7F" w14:textId="77777777" w:rsidR="00D8117B" w:rsidRPr="00C67F7D" w:rsidRDefault="00D8117B" w:rsidP="00D8117B">
      <w:pPr>
        <w:spacing w:before="72" w:after="24"/>
        <w:rPr>
          <w:rFonts w:asciiTheme="minorHAnsi" w:hAnsiTheme="minorHAnsi" w:cstheme="minorHAnsi"/>
        </w:rPr>
      </w:pPr>
    </w:p>
    <w:p w14:paraId="005CE18F" w14:textId="77777777" w:rsidR="00D8117B" w:rsidRPr="00C67F7D" w:rsidRDefault="00672BF7" w:rsidP="00D8117B">
      <w:pPr>
        <w:numPr>
          <w:ilvl w:val="0"/>
          <w:numId w:val="48"/>
        </w:numPr>
        <w:spacing w:before="72" w:after="24"/>
        <w:rPr>
          <w:rFonts w:asciiTheme="minorHAnsi" w:hAnsiTheme="minorHAnsi" w:cstheme="minorHAnsi"/>
        </w:rPr>
      </w:pPr>
      <w:hyperlink w:anchor="Positive" w:history="1">
        <w:r w:rsidR="00D8117B" w:rsidRPr="00C67F7D">
          <w:rPr>
            <w:rFonts w:asciiTheme="minorHAnsi" w:hAnsiTheme="minorHAnsi" w:cstheme="minorHAnsi"/>
            <w:color w:val="0000FF"/>
            <w:u w:val="single"/>
          </w:rPr>
          <w:t>Positive Action</w:t>
        </w:r>
      </w:hyperlink>
    </w:p>
    <w:p w14:paraId="2CA7ADD4" w14:textId="77777777" w:rsidR="00D8117B" w:rsidRPr="00C67F7D" w:rsidRDefault="00D8117B" w:rsidP="00D8117B">
      <w:pPr>
        <w:spacing w:before="72" w:after="24"/>
        <w:rPr>
          <w:rFonts w:asciiTheme="minorHAnsi" w:hAnsiTheme="minorHAnsi" w:cstheme="minorHAnsi"/>
        </w:rPr>
      </w:pPr>
    </w:p>
    <w:p w14:paraId="02E718E9" w14:textId="77777777" w:rsidR="00D8117B" w:rsidRPr="00C67F7D" w:rsidRDefault="00672BF7" w:rsidP="00D8117B">
      <w:pPr>
        <w:numPr>
          <w:ilvl w:val="0"/>
          <w:numId w:val="48"/>
        </w:numPr>
        <w:spacing w:before="72" w:after="24"/>
        <w:rPr>
          <w:rFonts w:asciiTheme="minorHAnsi" w:hAnsiTheme="minorHAnsi" w:cstheme="minorHAnsi"/>
        </w:rPr>
      </w:pPr>
      <w:hyperlink w:anchor="Breaches" w:history="1">
        <w:r w:rsidR="00D8117B" w:rsidRPr="00C67F7D">
          <w:rPr>
            <w:rFonts w:asciiTheme="minorHAnsi" w:hAnsiTheme="minorHAnsi" w:cstheme="minorHAnsi"/>
            <w:color w:val="0000FF"/>
            <w:u w:val="single"/>
          </w:rPr>
          <w:t>Breaches of Policy</w:t>
        </w:r>
      </w:hyperlink>
    </w:p>
    <w:p w14:paraId="6D053AC8"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br w:type="page"/>
      </w:r>
      <w:r w:rsidRPr="00C67F7D">
        <w:rPr>
          <w:rFonts w:asciiTheme="minorHAnsi" w:hAnsiTheme="minorHAnsi" w:cstheme="minorHAnsi"/>
          <w:b/>
        </w:rPr>
        <w:lastRenderedPageBreak/>
        <w:t>1.</w:t>
      </w:r>
      <w:r w:rsidRPr="00C67F7D">
        <w:rPr>
          <w:rFonts w:asciiTheme="minorHAnsi" w:hAnsiTheme="minorHAnsi" w:cstheme="minorHAnsi"/>
          <w:b/>
        </w:rPr>
        <w:tab/>
      </w:r>
      <w:bookmarkStart w:id="1" w:name="Principles"/>
      <w:r w:rsidRPr="00C67F7D">
        <w:rPr>
          <w:rFonts w:asciiTheme="minorHAnsi" w:hAnsiTheme="minorHAnsi" w:cstheme="minorHAnsi"/>
          <w:b/>
        </w:rPr>
        <w:t>P</w:t>
      </w:r>
      <w:bookmarkEnd w:id="1"/>
      <w:r w:rsidRPr="00C67F7D">
        <w:rPr>
          <w:rFonts w:asciiTheme="minorHAnsi" w:hAnsiTheme="minorHAnsi" w:cstheme="minorHAnsi"/>
          <w:b/>
        </w:rPr>
        <w:t>rinciples</w:t>
      </w:r>
    </w:p>
    <w:p w14:paraId="5634F068" w14:textId="77777777" w:rsidR="00D8117B" w:rsidRPr="00C67F7D" w:rsidRDefault="00D8117B" w:rsidP="00D8117B">
      <w:pPr>
        <w:spacing w:before="72" w:after="240"/>
        <w:ind w:left="720"/>
        <w:rPr>
          <w:rFonts w:asciiTheme="minorHAnsi" w:hAnsiTheme="minorHAnsi" w:cstheme="minorHAnsi"/>
          <w:b/>
        </w:rPr>
      </w:pPr>
      <w:r w:rsidRPr="00C67F7D">
        <w:rPr>
          <w:rFonts w:asciiTheme="minorHAnsi" w:hAnsiTheme="minorHAnsi" w:cstheme="minorHAnsi"/>
        </w:rPr>
        <w:t>The School / Academy is committed to being a workplace where all job applicants and all employees are treated as individuals with dignity and respect and where positive challenge to violation of human rights, harassment, victimisation and discriminatory behaviour is part of daily working practice. The School encourages good communication between all employees in order to understand the underlying reasons for, and thereby avoid, potential conflicts.</w:t>
      </w:r>
    </w:p>
    <w:p w14:paraId="7650B903"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2.</w:t>
      </w:r>
      <w:r w:rsidRPr="00C67F7D">
        <w:rPr>
          <w:rFonts w:asciiTheme="minorHAnsi" w:hAnsiTheme="minorHAnsi" w:cstheme="minorHAnsi"/>
          <w:b/>
        </w:rPr>
        <w:tab/>
      </w:r>
      <w:bookmarkStart w:id="2" w:name="Policies"/>
      <w:r w:rsidRPr="00C67F7D">
        <w:rPr>
          <w:rFonts w:asciiTheme="minorHAnsi" w:hAnsiTheme="minorHAnsi" w:cstheme="minorHAnsi"/>
          <w:b/>
        </w:rPr>
        <w:t>P</w:t>
      </w:r>
      <w:bookmarkEnd w:id="2"/>
      <w:r w:rsidRPr="00C67F7D">
        <w:rPr>
          <w:rFonts w:asciiTheme="minorHAnsi" w:hAnsiTheme="minorHAnsi" w:cstheme="minorHAnsi"/>
          <w:b/>
        </w:rPr>
        <w:t>olicies</w:t>
      </w:r>
    </w:p>
    <w:p w14:paraId="3FDE6FAE"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2.1</w:t>
      </w:r>
      <w:r w:rsidRPr="00C67F7D">
        <w:rPr>
          <w:rFonts w:asciiTheme="minorHAnsi" w:hAnsiTheme="minorHAnsi" w:cstheme="minorHAnsi"/>
        </w:rPr>
        <w:tab/>
        <w:t>School policies and procedures provide all job applicants and all employees with equal opportunity without harassment, victimisation and direct or indirect discrimination, because of legally protected characteristics (either by association or perception).</w:t>
      </w:r>
    </w:p>
    <w:p w14:paraId="22EB1A2B"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2.2</w:t>
      </w:r>
      <w:r w:rsidRPr="00C67F7D">
        <w:rPr>
          <w:rFonts w:asciiTheme="minorHAnsi" w:hAnsiTheme="minorHAnsi" w:cstheme="minorHAnsi"/>
        </w:rPr>
        <w:tab/>
        <w:t>The School will prevent detriment arising from disability and comply with its duty to make reasonable adjustments for the benefit of applicants and employees who have declared a disability.</w:t>
      </w:r>
    </w:p>
    <w:p w14:paraId="1CF9E979" w14:textId="77777777" w:rsidR="00D8117B" w:rsidRPr="00C67F7D" w:rsidRDefault="00D8117B" w:rsidP="00D8117B">
      <w:pPr>
        <w:spacing w:before="72" w:after="240"/>
        <w:ind w:left="720" w:hanging="720"/>
        <w:rPr>
          <w:rFonts w:asciiTheme="minorHAnsi" w:hAnsiTheme="minorHAnsi" w:cstheme="minorHAnsi"/>
          <w:b/>
        </w:rPr>
      </w:pPr>
      <w:r w:rsidRPr="00C67F7D">
        <w:rPr>
          <w:rFonts w:asciiTheme="minorHAnsi" w:hAnsiTheme="minorHAnsi" w:cstheme="minorHAnsi"/>
          <w:b/>
        </w:rPr>
        <w:t>3.</w:t>
      </w:r>
      <w:r w:rsidRPr="00C67F7D">
        <w:rPr>
          <w:rFonts w:asciiTheme="minorHAnsi" w:hAnsiTheme="minorHAnsi" w:cstheme="minorHAnsi"/>
          <w:b/>
        </w:rPr>
        <w:tab/>
      </w:r>
      <w:bookmarkStart w:id="3" w:name="Work"/>
      <w:r w:rsidRPr="00C67F7D">
        <w:rPr>
          <w:rFonts w:asciiTheme="minorHAnsi" w:hAnsiTheme="minorHAnsi" w:cstheme="minorHAnsi"/>
          <w:b/>
        </w:rPr>
        <w:t>W</w:t>
      </w:r>
      <w:bookmarkEnd w:id="3"/>
      <w:r w:rsidRPr="00C67F7D">
        <w:rPr>
          <w:rFonts w:asciiTheme="minorHAnsi" w:hAnsiTheme="minorHAnsi" w:cstheme="minorHAnsi"/>
          <w:b/>
        </w:rPr>
        <w:t>ork Place Practices</w:t>
      </w:r>
    </w:p>
    <w:p w14:paraId="1CC3DB2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3.1</w:t>
      </w:r>
      <w:r w:rsidRPr="00C67F7D">
        <w:rPr>
          <w:rFonts w:asciiTheme="minorHAnsi" w:hAnsiTheme="minorHAnsi" w:cstheme="minorHAnsi"/>
        </w:rPr>
        <w:tab/>
        <w:t>The School will not condone behaviour at work, near the workplace and at work-related social functions, which discriminates, harasses or victimises job applicants or individual employees because of legally protected characteristics. The legally protected characteristics are:</w:t>
      </w:r>
    </w:p>
    <w:p w14:paraId="6F7119EC" w14:textId="77777777" w:rsidR="00D8117B" w:rsidRPr="00C67F7D" w:rsidRDefault="00D8117B" w:rsidP="00D8117B">
      <w:pPr>
        <w:spacing w:before="72" w:after="240"/>
        <w:ind w:left="720"/>
        <w:rPr>
          <w:rFonts w:asciiTheme="minorHAnsi" w:hAnsiTheme="minorHAnsi" w:cstheme="minorHAnsi"/>
        </w:rPr>
      </w:pPr>
      <w:r w:rsidRPr="00C67F7D">
        <w:rPr>
          <w:rFonts w:asciiTheme="minorHAnsi" w:hAnsiTheme="minorHAnsi" w:cstheme="minorHAnsi"/>
        </w:rPr>
        <w:t>age, disability, gender, gender reassignment, marriage and civil partnership, pregnancy and maternity, race, religion or belief, sex and sexual orientation.</w:t>
      </w:r>
    </w:p>
    <w:p w14:paraId="2A2C66A7" w14:textId="77777777" w:rsidR="00D8117B" w:rsidRPr="00C67F7D" w:rsidRDefault="00D8117B" w:rsidP="00D8117B">
      <w:pPr>
        <w:spacing w:before="72" w:after="240"/>
        <w:ind w:firstLine="720"/>
        <w:rPr>
          <w:rFonts w:asciiTheme="minorHAnsi" w:hAnsiTheme="minorHAnsi" w:cstheme="minorHAnsi"/>
        </w:rPr>
      </w:pPr>
      <w:r w:rsidRPr="00C67F7D">
        <w:rPr>
          <w:rFonts w:asciiTheme="minorHAnsi" w:hAnsiTheme="minorHAnsi" w:cstheme="minorHAnsi"/>
        </w:rPr>
        <w:t>This also applies where:</w:t>
      </w:r>
    </w:p>
    <w:p w14:paraId="2BD55DBC" w14:textId="77777777" w:rsidR="00D8117B" w:rsidRPr="00C67F7D" w:rsidRDefault="00D8117B" w:rsidP="00D8117B">
      <w:pPr>
        <w:spacing w:before="72" w:after="240"/>
        <w:ind w:left="720"/>
        <w:rPr>
          <w:rFonts w:asciiTheme="minorHAnsi" w:hAnsiTheme="minorHAnsi" w:cstheme="minorHAnsi"/>
        </w:rPr>
      </w:pPr>
      <w:r w:rsidRPr="00C67F7D">
        <w:rPr>
          <w:rFonts w:asciiTheme="minorHAnsi" w:hAnsiTheme="minorHAnsi" w:cstheme="minorHAnsi"/>
        </w:rPr>
        <w:t xml:space="preserve">an employee is treated less favourably because they are </w:t>
      </w:r>
      <w:r w:rsidRPr="00C67F7D">
        <w:rPr>
          <w:rFonts w:asciiTheme="minorHAnsi" w:hAnsiTheme="minorHAnsi" w:cstheme="minorHAnsi"/>
          <w:u w:val="single"/>
        </w:rPr>
        <w:t xml:space="preserve">perceived </w:t>
      </w:r>
      <w:r w:rsidRPr="00C67F7D">
        <w:rPr>
          <w:rFonts w:asciiTheme="minorHAnsi" w:hAnsiTheme="minorHAnsi" w:cstheme="minorHAnsi"/>
        </w:rPr>
        <w:t>to have a protected characteristic even if they do not have that protected characteristic</w:t>
      </w:r>
    </w:p>
    <w:p w14:paraId="0C701B7C" w14:textId="77777777" w:rsidR="00D8117B" w:rsidRPr="00C67F7D" w:rsidRDefault="00D8117B" w:rsidP="00D8117B">
      <w:pPr>
        <w:spacing w:before="72" w:after="240"/>
        <w:ind w:firstLine="720"/>
        <w:rPr>
          <w:rFonts w:asciiTheme="minorHAnsi" w:hAnsiTheme="minorHAnsi" w:cstheme="minorHAnsi"/>
        </w:rPr>
      </w:pPr>
      <w:r w:rsidRPr="00C67F7D">
        <w:rPr>
          <w:rFonts w:asciiTheme="minorHAnsi" w:hAnsiTheme="minorHAnsi" w:cstheme="minorHAnsi"/>
        </w:rPr>
        <w:t>or</w:t>
      </w:r>
    </w:p>
    <w:p w14:paraId="53E7D37B" w14:textId="77777777" w:rsidR="00D8117B" w:rsidRPr="00C67F7D" w:rsidRDefault="00D8117B" w:rsidP="00D8117B">
      <w:pPr>
        <w:spacing w:before="72" w:after="240"/>
        <w:ind w:left="720"/>
        <w:rPr>
          <w:rFonts w:asciiTheme="minorHAnsi" w:hAnsiTheme="minorHAnsi" w:cstheme="minorHAnsi"/>
          <w:b/>
        </w:rPr>
      </w:pPr>
      <w:r w:rsidRPr="00C67F7D">
        <w:rPr>
          <w:rFonts w:asciiTheme="minorHAnsi" w:hAnsiTheme="minorHAnsi" w:cstheme="minorHAnsi"/>
        </w:rPr>
        <w:t xml:space="preserve">an employee is treated less favourably because they are </w:t>
      </w:r>
      <w:r w:rsidRPr="00C67F7D">
        <w:rPr>
          <w:rFonts w:asciiTheme="minorHAnsi" w:hAnsiTheme="minorHAnsi" w:cstheme="minorHAnsi"/>
          <w:u w:val="single"/>
        </w:rPr>
        <w:t>associated</w:t>
      </w:r>
      <w:r w:rsidRPr="00C67F7D">
        <w:rPr>
          <w:rFonts w:asciiTheme="minorHAnsi" w:hAnsiTheme="minorHAnsi" w:cstheme="minorHAnsi"/>
        </w:rPr>
        <w:t xml:space="preserve"> with someone who has a protected characteristic even if they themselves do not have that protected characteristic.</w:t>
      </w:r>
    </w:p>
    <w:p w14:paraId="22FA94D0" w14:textId="77777777" w:rsidR="00D8117B" w:rsidRPr="00C67F7D" w:rsidRDefault="00D8117B" w:rsidP="00D8117B">
      <w:pPr>
        <w:spacing w:before="72" w:after="240"/>
        <w:ind w:left="720" w:hanging="720"/>
        <w:rPr>
          <w:rFonts w:asciiTheme="minorHAnsi" w:hAnsiTheme="minorHAnsi" w:cstheme="minorHAnsi"/>
          <w:b/>
        </w:rPr>
      </w:pPr>
      <w:r w:rsidRPr="00C67F7D">
        <w:rPr>
          <w:rFonts w:asciiTheme="minorHAnsi" w:hAnsiTheme="minorHAnsi" w:cstheme="minorHAnsi"/>
          <w:b/>
        </w:rPr>
        <w:t>4.</w:t>
      </w:r>
      <w:r w:rsidRPr="00C67F7D">
        <w:rPr>
          <w:rFonts w:asciiTheme="minorHAnsi" w:hAnsiTheme="minorHAnsi" w:cstheme="minorHAnsi"/>
          <w:b/>
        </w:rPr>
        <w:tab/>
      </w:r>
      <w:bookmarkStart w:id="4" w:name="Duties"/>
      <w:r w:rsidRPr="00C67F7D">
        <w:rPr>
          <w:rFonts w:asciiTheme="minorHAnsi" w:hAnsiTheme="minorHAnsi" w:cstheme="minorHAnsi"/>
          <w:b/>
        </w:rPr>
        <w:t>D</w:t>
      </w:r>
      <w:bookmarkEnd w:id="4"/>
      <w:r w:rsidRPr="00C67F7D">
        <w:rPr>
          <w:rFonts w:asciiTheme="minorHAnsi" w:hAnsiTheme="minorHAnsi" w:cstheme="minorHAnsi"/>
          <w:b/>
        </w:rPr>
        <w:t>uties and Responsibilities</w:t>
      </w:r>
    </w:p>
    <w:p w14:paraId="336D1694"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4.1</w:t>
      </w:r>
      <w:r w:rsidRPr="00C67F7D">
        <w:rPr>
          <w:rFonts w:asciiTheme="minorHAnsi" w:hAnsiTheme="minorHAnsi" w:cstheme="minorHAnsi"/>
        </w:rPr>
        <w:tab/>
        <w:t>All employees have a role to play in treating each other as individuals with respect and dignity at all times, taking responsibility for ensuring their own behaviour and actions comply with and support the Policy.</w:t>
      </w:r>
    </w:p>
    <w:p w14:paraId="1D5568D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4.2</w:t>
      </w:r>
      <w:r w:rsidRPr="00C67F7D">
        <w:rPr>
          <w:rFonts w:asciiTheme="minorHAnsi" w:hAnsiTheme="minorHAnsi" w:cstheme="minorHAnsi"/>
        </w:rPr>
        <w:tab/>
        <w:t>All employees and managers must aim to avoid potential conflict by identifying problems at an early stage and attempting to deal with them by, for example, talking to the people involved in a non-confrontational way.</w:t>
      </w:r>
    </w:p>
    <w:p w14:paraId="498D15B1" w14:textId="77777777" w:rsidR="00D8117B" w:rsidRPr="00C67F7D" w:rsidRDefault="00D8117B" w:rsidP="00D8117B">
      <w:pPr>
        <w:spacing w:before="72" w:after="240"/>
        <w:ind w:left="720" w:hanging="720"/>
        <w:rPr>
          <w:rFonts w:asciiTheme="minorHAnsi" w:hAnsiTheme="minorHAnsi" w:cstheme="minorHAnsi"/>
          <w:b/>
        </w:rPr>
      </w:pPr>
      <w:r w:rsidRPr="00C67F7D">
        <w:rPr>
          <w:rFonts w:asciiTheme="minorHAnsi" w:hAnsiTheme="minorHAnsi" w:cstheme="minorHAnsi"/>
          <w:b/>
        </w:rPr>
        <w:t>5.</w:t>
      </w:r>
      <w:r w:rsidRPr="00C67F7D">
        <w:rPr>
          <w:rFonts w:asciiTheme="minorHAnsi" w:hAnsiTheme="minorHAnsi" w:cstheme="minorHAnsi"/>
          <w:b/>
        </w:rPr>
        <w:tab/>
      </w:r>
      <w:bookmarkStart w:id="5" w:name="Equalities"/>
      <w:r w:rsidRPr="00C67F7D">
        <w:rPr>
          <w:rFonts w:asciiTheme="minorHAnsi" w:hAnsiTheme="minorHAnsi" w:cstheme="minorHAnsi"/>
          <w:b/>
        </w:rPr>
        <w:t>E</w:t>
      </w:r>
      <w:bookmarkEnd w:id="5"/>
      <w:r w:rsidRPr="00C67F7D">
        <w:rPr>
          <w:rFonts w:asciiTheme="minorHAnsi" w:hAnsiTheme="minorHAnsi" w:cstheme="minorHAnsi"/>
          <w:b/>
        </w:rPr>
        <w:t>qualities Learning</w:t>
      </w:r>
    </w:p>
    <w:p w14:paraId="2C2DD9D1"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lastRenderedPageBreak/>
        <w:t>5.1</w:t>
      </w:r>
      <w:r w:rsidRPr="00C67F7D">
        <w:rPr>
          <w:rFonts w:asciiTheme="minorHAnsi" w:hAnsiTheme="minorHAnsi" w:cstheme="minorHAnsi"/>
        </w:rPr>
        <w:tab/>
        <w:t>All managers / leaders / governors have responsibility for ensuring that their employees understand this policy through induction, probation and further learning and are helped to put that learning into practice.</w:t>
      </w:r>
    </w:p>
    <w:p w14:paraId="73269009"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5.2</w:t>
      </w:r>
      <w:r w:rsidRPr="00C67F7D">
        <w:rPr>
          <w:rFonts w:asciiTheme="minorHAnsi" w:hAnsiTheme="minorHAnsi" w:cstheme="minorHAnsi"/>
        </w:rPr>
        <w:tab/>
        <w:t>All managers / leaders / governors will receive opportunities to learn about their duties and responsibilities through management induction, probation and further learning.</w:t>
      </w:r>
    </w:p>
    <w:p w14:paraId="29333044"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6.</w:t>
      </w:r>
      <w:r w:rsidRPr="00C67F7D">
        <w:rPr>
          <w:rFonts w:asciiTheme="minorHAnsi" w:hAnsiTheme="minorHAnsi" w:cstheme="minorHAnsi"/>
          <w:b/>
        </w:rPr>
        <w:tab/>
      </w:r>
      <w:bookmarkStart w:id="6" w:name="Unwanted"/>
      <w:r w:rsidRPr="00C67F7D">
        <w:rPr>
          <w:rFonts w:asciiTheme="minorHAnsi" w:hAnsiTheme="minorHAnsi" w:cstheme="minorHAnsi"/>
          <w:b/>
        </w:rPr>
        <w:t>U</w:t>
      </w:r>
      <w:bookmarkEnd w:id="6"/>
      <w:r w:rsidRPr="00C67F7D">
        <w:rPr>
          <w:rFonts w:asciiTheme="minorHAnsi" w:hAnsiTheme="minorHAnsi" w:cstheme="minorHAnsi"/>
          <w:b/>
        </w:rPr>
        <w:t>nwanted Conduct</w:t>
      </w:r>
    </w:p>
    <w:p w14:paraId="7DC51222"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6.1</w:t>
      </w:r>
      <w:r w:rsidRPr="00C67F7D">
        <w:rPr>
          <w:rFonts w:asciiTheme="minorHAnsi" w:hAnsiTheme="minorHAnsi" w:cstheme="minorHAnsi"/>
        </w:rPr>
        <w:tab/>
        <w:t>Unwanted conduct related to a relevant protected characteristic which has the purpose or effect of violating an individual’s dignity or creating an intimidating, hostile, degrading, humiliating or offensive environment for that individual constitutes harassment.  Any employee who is found to have committed an act of harassment, victimisation or discrimination to the detriment of job applicants, other employees, volunteers, staff of suppliers, service users, or members of the public because of protected characteristics, will be subject to Disciplinary action.</w:t>
      </w:r>
    </w:p>
    <w:p w14:paraId="21558281"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6.2</w:t>
      </w:r>
      <w:r w:rsidRPr="00C67F7D">
        <w:rPr>
          <w:rFonts w:asciiTheme="minorHAnsi" w:hAnsiTheme="minorHAnsi" w:cstheme="minorHAnsi"/>
        </w:rPr>
        <w:tab/>
        <w:t>An employee who feels they have suffered a detriment as a result of harassment, victimisation or discrimination directed at them because of a protected characteristic, or who has witnessed behaviour directed at others that has led to such a detriment, will be supported in seeking a resolution.</w:t>
      </w:r>
    </w:p>
    <w:p w14:paraId="228FDEC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6.3</w:t>
      </w:r>
      <w:r w:rsidRPr="00C67F7D">
        <w:rPr>
          <w:rFonts w:asciiTheme="minorHAnsi" w:hAnsiTheme="minorHAnsi" w:cstheme="minorHAnsi"/>
        </w:rPr>
        <w:tab/>
        <w:t>Managers need to seek a resolution promptly and appropriately where they are made aware of behaviour or actions, which the School has designated as unacceptable; and ensure support is provided for all those involved.</w:t>
      </w:r>
    </w:p>
    <w:p w14:paraId="67D8A8B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6.4</w:t>
      </w:r>
      <w:r w:rsidRPr="00C67F7D">
        <w:rPr>
          <w:rFonts w:asciiTheme="minorHAnsi" w:hAnsiTheme="minorHAnsi" w:cstheme="minorHAnsi"/>
        </w:rPr>
        <w:tab/>
        <w:t>The School has adopted a</w:t>
      </w:r>
      <w:hyperlink r:id="rId20" w:history="1">
        <w:r w:rsidRPr="00C67F7D">
          <w:rPr>
            <w:rFonts w:asciiTheme="minorHAnsi" w:hAnsiTheme="minorHAnsi" w:cstheme="minorHAnsi"/>
          </w:rPr>
          <w:t xml:space="preserve"> Dignity at Work Code of Practice</w:t>
        </w:r>
      </w:hyperlink>
      <w:r w:rsidRPr="00C67F7D">
        <w:rPr>
          <w:rFonts w:asciiTheme="minorHAnsi" w:hAnsiTheme="minorHAnsi" w:cstheme="minorHAnsi"/>
        </w:rPr>
        <w:t xml:space="preserve">. The </w:t>
      </w:r>
      <w:hyperlink r:id="rId21" w:history="1">
        <w:r w:rsidRPr="00C67F7D">
          <w:rPr>
            <w:rFonts w:asciiTheme="minorHAnsi" w:hAnsiTheme="minorHAnsi" w:cstheme="minorHAnsi"/>
          </w:rPr>
          <w:t>Grievance Procedure</w:t>
        </w:r>
      </w:hyperlink>
      <w:r w:rsidRPr="00C67F7D">
        <w:rPr>
          <w:rFonts w:asciiTheme="minorHAnsi" w:hAnsiTheme="minorHAnsi" w:cstheme="minorHAnsi"/>
        </w:rPr>
        <w:t xml:space="preserve"> provides a framework for dealing with complaints about bullying and harassment.</w:t>
      </w:r>
    </w:p>
    <w:p w14:paraId="21192463"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7.</w:t>
      </w:r>
      <w:r w:rsidRPr="00C67F7D">
        <w:rPr>
          <w:rFonts w:asciiTheme="minorHAnsi" w:hAnsiTheme="minorHAnsi" w:cstheme="minorHAnsi"/>
          <w:b/>
        </w:rPr>
        <w:tab/>
      </w:r>
      <w:bookmarkStart w:id="7" w:name="Third"/>
      <w:r w:rsidRPr="00C67F7D">
        <w:rPr>
          <w:rFonts w:asciiTheme="minorHAnsi" w:hAnsiTheme="minorHAnsi" w:cstheme="minorHAnsi"/>
          <w:b/>
        </w:rPr>
        <w:t>T</w:t>
      </w:r>
      <w:bookmarkEnd w:id="7"/>
      <w:r w:rsidRPr="00C67F7D">
        <w:rPr>
          <w:rFonts w:asciiTheme="minorHAnsi" w:hAnsiTheme="minorHAnsi" w:cstheme="minorHAnsi"/>
          <w:b/>
        </w:rPr>
        <w:t>hird Parties</w:t>
      </w:r>
    </w:p>
    <w:p w14:paraId="55D61109"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7.1</w:t>
      </w:r>
      <w:r w:rsidRPr="00C67F7D">
        <w:rPr>
          <w:rFonts w:asciiTheme="minorHAnsi" w:hAnsiTheme="minorHAnsi" w:cstheme="minorHAnsi"/>
        </w:rPr>
        <w:tab/>
        <w:t>The School  will take such steps as reasonably practicable to prevent harassment by a third party related to a protected characteristic, where the School knows, or ought reasonably to know, that an employee is at real risk of being harassed by a third party. The School  will take seriously allegations from staff of deliberate discrimination by volunteers or staff employed by suppliers and will do all within its powers to ensure the allegations are investigated and appropriate action is taken.</w:t>
      </w:r>
    </w:p>
    <w:p w14:paraId="7B3D11BF"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8.</w:t>
      </w:r>
      <w:r w:rsidRPr="00C67F7D">
        <w:rPr>
          <w:rFonts w:asciiTheme="minorHAnsi" w:hAnsiTheme="minorHAnsi" w:cstheme="minorHAnsi"/>
          <w:b/>
        </w:rPr>
        <w:tab/>
      </w:r>
      <w:bookmarkStart w:id="8" w:name="Terms"/>
      <w:r w:rsidRPr="00C67F7D">
        <w:rPr>
          <w:rFonts w:asciiTheme="minorHAnsi" w:hAnsiTheme="minorHAnsi" w:cstheme="minorHAnsi"/>
          <w:b/>
        </w:rPr>
        <w:t>T</w:t>
      </w:r>
      <w:bookmarkEnd w:id="8"/>
      <w:r w:rsidRPr="00C67F7D">
        <w:rPr>
          <w:rFonts w:asciiTheme="minorHAnsi" w:hAnsiTheme="minorHAnsi" w:cstheme="minorHAnsi"/>
          <w:b/>
        </w:rPr>
        <w:t>erms and Conditions of Employment</w:t>
      </w:r>
    </w:p>
    <w:p w14:paraId="0DFE450B"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8.1</w:t>
      </w:r>
      <w:r w:rsidRPr="00C67F7D">
        <w:rPr>
          <w:rFonts w:asciiTheme="minorHAnsi" w:hAnsiTheme="minorHAnsi" w:cstheme="minorHAnsi"/>
        </w:rPr>
        <w:tab/>
        <w:t>The School will comply with its legal duty to provide equal pay for work of equal value and provide benefits and facilities equally and proportionately to all employees.</w:t>
      </w:r>
    </w:p>
    <w:p w14:paraId="22FC1FAD"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8.2</w:t>
      </w:r>
      <w:r w:rsidRPr="00C67F7D">
        <w:rPr>
          <w:rFonts w:asciiTheme="minorHAnsi" w:hAnsiTheme="minorHAnsi" w:cstheme="minorHAnsi"/>
        </w:rPr>
        <w:tab/>
        <w:t>The School will follow flexible employment policies, which recognise the skills and expertise of employees and the need to retain them.</w:t>
      </w:r>
    </w:p>
    <w:p w14:paraId="7B7AC1E6"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8.3</w:t>
      </w:r>
      <w:r w:rsidRPr="00C67F7D">
        <w:rPr>
          <w:rFonts w:asciiTheme="minorHAnsi" w:hAnsiTheme="minorHAnsi" w:cstheme="minorHAnsi"/>
        </w:rPr>
        <w:tab/>
        <w:t>The impact of employment policies and practices will be assessed to identify potential detriment to those with protected characteristics based on perceptions which are irrelevant, or on assumptions unjustifiable in terms of an individual’s ability to do a job.</w:t>
      </w:r>
    </w:p>
    <w:p w14:paraId="183EE685"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lastRenderedPageBreak/>
        <w:t>8.4</w:t>
      </w:r>
      <w:r w:rsidRPr="00C67F7D">
        <w:rPr>
          <w:rFonts w:asciiTheme="minorHAnsi" w:hAnsiTheme="minorHAnsi" w:cstheme="minorHAnsi"/>
        </w:rPr>
        <w:tab/>
        <w:t>Managers / Leaders and governors will aim to ensure informal working practices do not directly or indirectly disadvantage any employee from accessing career opportunities.</w:t>
      </w:r>
    </w:p>
    <w:p w14:paraId="20FCFD3F"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9.</w:t>
      </w:r>
      <w:r w:rsidRPr="00C67F7D">
        <w:rPr>
          <w:rFonts w:asciiTheme="minorHAnsi" w:hAnsiTheme="minorHAnsi" w:cstheme="minorHAnsi"/>
          <w:b/>
        </w:rPr>
        <w:tab/>
      </w:r>
      <w:bookmarkStart w:id="9" w:name="Recruitment"/>
      <w:r w:rsidRPr="00C67F7D">
        <w:rPr>
          <w:rFonts w:asciiTheme="minorHAnsi" w:hAnsiTheme="minorHAnsi" w:cstheme="minorHAnsi"/>
          <w:b/>
        </w:rPr>
        <w:t>R</w:t>
      </w:r>
      <w:bookmarkEnd w:id="9"/>
      <w:r w:rsidRPr="00C67F7D">
        <w:rPr>
          <w:rFonts w:asciiTheme="minorHAnsi" w:hAnsiTheme="minorHAnsi" w:cstheme="minorHAnsi"/>
          <w:b/>
        </w:rPr>
        <w:t>ecruitment, Selection and Promotion</w:t>
      </w:r>
    </w:p>
    <w:p w14:paraId="42A85F8A"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9.1</w:t>
      </w:r>
      <w:r w:rsidRPr="00C67F7D">
        <w:rPr>
          <w:rFonts w:asciiTheme="minorHAnsi" w:hAnsiTheme="minorHAnsi" w:cstheme="minorHAnsi"/>
        </w:rPr>
        <w:tab/>
        <w:t>The School aims to eliminate bias and discrimination in recruitment, selection and promotion practice.</w:t>
      </w:r>
    </w:p>
    <w:p w14:paraId="5E7CFCAF"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9.2</w:t>
      </w:r>
      <w:r w:rsidRPr="00C67F7D">
        <w:rPr>
          <w:rFonts w:asciiTheme="minorHAnsi" w:hAnsiTheme="minorHAnsi" w:cstheme="minorHAnsi"/>
        </w:rPr>
        <w:tab/>
        <w:t>When vacancies occur, managers / leaders / governors are expected to consider the possibilities of job sharing, part-time working or other flexible working arrangements.</w:t>
      </w:r>
    </w:p>
    <w:p w14:paraId="38652DEB"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9.3</w:t>
      </w:r>
      <w:r w:rsidRPr="00C67F7D">
        <w:rPr>
          <w:rFonts w:asciiTheme="minorHAnsi" w:hAnsiTheme="minorHAnsi" w:cstheme="minorHAnsi"/>
        </w:rPr>
        <w:tab/>
        <w:t>Employees / governors who are selecting candidates will undertake relevant and required recruitment and selection training.</w:t>
      </w:r>
    </w:p>
    <w:p w14:paraId="5D56397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9.4</w:t>
      </w:r>
      <w:r w:rsidRPr="00C67F7D">
        <w:rPr>
          <w:rFonts w:asciiTheme="minorHAnsi" w:hAnsiTheme="minorHAnsi" w:cstheme="minorHAnsi"/>
        </w:rPr>
        <w:tab/>
        <w:t>The School will not ask job candidates about their health at an early stage in the recruitment process, unless such questions are necessary for:</w:t>
      </w:r>
    </w:p>
    <w:p w14:paraId="2D50589C" w14:textId="77777777" w:rsidR="00D8117B" w:rsidRPr="00C67F7D" w:rsidRDefault="00D8117B" w:rsidP="00D8117B">
      <w:pPr>
        <w:numPr>
          <w:ilvl w:val="0"/>
          <w:numId w:val="42"/>
        </w:numPr>
        <w:spacing w:before="100" w:beforeAutospacing="1" w:after="100" w:afterAutospacing="1"/>
        <w:ind w:hanging="600"/>
        <w:rPr>
          <w:rFonts w:asciiTheme="minorHAnsi" w:hAnsiTheme="minorHAnsi" w:cstheme="minorHAnsi"/>
        </w:rPr>
      </w:pPr>
      <w:r w:rsidRPr="00C67F7D">
        <w:rPr>
          <w:rFonts w:asciiTheme="minorHAnsi" w:hAnsiTheme="minorHAnsi" w:cstheme="minorHAnsi"/>
        </w:rPr>
        <w:t>Establishing whether a candidate is able to comply with a requirement to undergo an assessment for the job and whether reasonable adjustments are needed in respect of this assessment</w:t>
      </w:r>
    </w:p>
    <w:p w14:paraId="5F9A6A78" w14:textId="77777777" w:rsidR="00D8117B" w:rsidRPr="00C67F7D" w:rsidRDefault="00D8117B" w:rsidP="00D8117B">
      <w:pPr>
        <w:numPr>
          <w:ilvl w:val="0"/>
          <w:numId w:val="43"/>
        </w:numPr>
        <w:spacing w:before="100" w:beforeAutospacing="1" w:after="100" w:afterAutospacing="1"/>
        <w:ind w:hanging="600"/>
        <w:rPr>
          <w:rFonts w:asciiTheme="minorHAnsi" w:hAnsiTheme="minorHAnsi" w:cstheme="minorHAnsi"/>
        </w:rPr>
      </w:pPr>
      <w:r w:rsidRPr="00C67F7D">
        <w:rPr>
          <w:rFonts w:asciiTheme="minorHAnsi" w:hAnsiTheme="minorHAnsi" w:cstheme="minorHAnsi"/>
        </w:rPr>
        <w:t>Establishing whether a candidate is able to carry out a function that is intrinsic to the work concerned</w:t>
      </w:r>
    </w:p>
    <w:p w14:paraId="19BCC430" w14:textId="77777777" w:rsidR="00D8117B" w:rsidRPr="00C67F7D" w:rsidRDefault="00D8117B" w:rsidP="00D8117B">
      <w:pPr>
        <w:numPr>
          <w:ilvl w:val="0"/>
          <w:numId w:val="44"/>
        </w:numPr>
        <w:spacing w:before="100" w:beforeAutospacing="1" w:after="100" w:afterAutospacing="1"/>
        <w:ind w:hanging="600"/>
        <w:rPr>
          <w:rFonts w:asciiTheme="minorHAnsi" w:hAnsiTheme="minorHAnsi" w:cstheme="minorHAnsi"/>
        </w:rPr>
      </w:pPr>
      <w:r w:rsidRPr="00C67F7D">
        <w:rPr>
          <w:rFonts w:asciiTheme="minorHAnsi" w:hAnsiTheme="minorHAnsi" w:cstheme="minorHAnsi"/>
        </w:rPr>
        <w:t>Monitoring diversity</w:t>
      </w:r>
    </w:p>
    <w:p w14:paraId="77F01E6F" w14:textId="77777777" w:rsidR="00D8117B" w:rsidRPr="00C67F7D" w:rsidRDefault="00D8117B" w:rsidP="00D8117B">
      <w:pPr>
        <w:numPr>
          <w:ilvl w:val="0"/>
          <w:numId w:val="45"/>
        </w:numPr>
        <w:spacing w:before="100" w:beforeAutospacing="1" w:after="100" w:afterAutospacing="1"/>
        <w:ind w:hanging="600"/>
        <w:rPr>
          <w:rFonts w:asciiTheme="minorHAnsi" w:hAnsiTheme="minorHAnsi" w:cstheme="minorHAnsi"/>
        </w:rPr>
      </w:pPr>
      <w:r w:rsidRPr="00C67F7D">
        <w:rPr>
          <w:rFonts w:asciiTheme="minorHAnsi" w:hAnsiTheme="minorHAnsi" w:cstheme="minorHAnsi"/>
        </w:rPr>
        <w:t xml:space="preserve">Establishing any gaps in employment </w:t>
      </w:r>
    </w:p>
    <w:p w14:paraId="5B31D0FD" w14:textId="77777777" w:rsidR="00D8117B" w:rsidRPr="00C67F7D" w:rsidRDefault="00D8117B" w:rsidP="00D8117B">
      <w:pPr>
        <w:numPr>
          <w:ilvl w:val="0"/>
          <w:numId w:val="46"/>
        </w:numPr>
        <w:spacing w:before="100" w:beforeAutospacing="1" w:after="100" w:afterAutospacing="1"/>
        <w:ind w:hanging="600"/>
        <w:rPr>
          <w:rFonts w:asciiTheme="minorHAnsi" w:hAnsiTheme="minorHAnsi" w:cstheme="minorHAnsi"/>
        </w:rPr>
      </w:pPr>
      <w:r w:rsidRPr="00C67F7D">
        <w:rPr>
          <w:rFonts w:asciiTheme="minorHAnsi" w:hAnsiTheme="minorHAnsi" w:cstheme="minorHAnsi"/>
        </w:rPr>
        <w:t>Taking Positive Action</w:t>
      </w:r>
    </w:p>
    <w:p w14:paraId="49A90942" w14:textId="77777777" w:rsidR="00D8117B" w:rsidRPr="00C67F7D" w:rsidRDefault="00D8117B" w:rsidP="00D8117B">
      <w:pPr>
        <w:numPr>
          <w:ilvl w:val="0"/>
          <w:numId w:val="47"/>
        </w:numPr>
        <w:spacing w:before="100" w:beforeAutospacing="1" w:after="100" w:afterAutospacing="1"/>
        <w:ind w:hanging="600"/>
        <w:rPr>
          <w:rFonts w:asciiTheme="minorHAnsi" w:hAnsiTheme="minorHAnsi" w:cstheme="minorHAnsi"/>
        </w:rPr>
      </w:pPr>
      <w:r w:rsidRPr="00C67F7D">
        <w:rPr>
          <w:rFonts w:asciiTheme="minorHAnsi" w:hAnsiTheme="minorHAnsi" w:cstheme="minorHAnsi"/>
        </w:rPr>
        <w:t>Establishing whether a candidate has a particular disability which is an occupational requirement</w:t>
      </w:r>
      <w:bookmarkStart w:id="10" w:name="Staff"/>
      <w:bookmarkEnd w:id="10"/>
    </w:p>
    <w:p w14:paraId="525F296A"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10.</w:t>
      </w:r>
      <w:r w:rsidRPr="00C67F7D">
        <w:rPr>
          <w:rFonts w:asciiTheme="minorHAnsi" w:hAnsiTheme="minorHAnsi" w:cstheme="minorHAnsi"/>
          <w:b/>
        </w:rPr>
        <w:tab/>
      </w:r>
      <w:bookmarkStart w:id="11" w:name="Employee"/>
      <w:r w:rsidRPr="00C67F7D">
        <w:rPr>
          <w:rFonts w:asciiTheme="minorHAnsi" w:hAnsiTheme="minorHAnsi" w:cstheme="minorHAnsi"/>
          <w:b/>
        </w:rPr>
        <w:t>E</w:t>
      </w:r>
      <w:bookmarkEnd w:id="11"/>
      <w:r w:rsidRPr="00C67F7D">
        <w:rPr>
          <w:rFonts w:asciiTheme="minorHAnsi" w:hAnsiTheme="minorHAnsi" w:cstheme="minorHAnsi"/>
          <w:b/>
        </w:rPr>
        <w:t>mployee Development</w:t>
      </w:r>
    </w:p>
    <w:p w14:paraId="74B1930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10.1</w:t>
      </w:r>
      <w:r w:rsidRPr="00C67F7D">
        <w:rPr>
          <w:rFonts w:asciiTheme="minorHAnsi" w:hAnsiTheme="minorHAnsi" w:cstheme="minorHAnsi"/>
        </w:rPr>
        <w:tab/>
        <w:t>Managers / leaders / governors are expected to take account of equality policy and practice when appraising employees and offering development opportunities in the workplace.</w:t>
      </w:r>
    </w:p>
    <w:p w14:paraId="79C6F45C"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10.2</w:t>
      </w:r>
      <w:r w:rsidRPr="00C67F7D">
        <w:rPr>
          <w:rFonts w:asciiTheme="minorHAnsi" w:hAnsiTheme="minorHAnsi" w:cstheme="minorHAnsi"/>
        </w:rPr>
        <w:tab/>
        <w:t>Managers / leaders / governors are expected to ensure opportunities for formal and informal professional development, in-service training and qualifications are open to all and selection is based on open and objective criteria.</w:t>
      </w:r>
    </w:p>
    <w:p w14:paraId="314EE24A" w14:textId="77777777" w:rsidR="00D8117B" w:rsidRPr="00C67F7D" w:rsidRDefault="00D8117B" w:rsidP="00D8117B">
      <w:pPr>
        <w:spacing w:before="72" w:after="240"/>
        <w:rPr>
          <w:rFonts w:asciiTheme="minorHAnsi" w:hAnsiTheme="minorHAnsi" w:cstheme="minorHAnsi"/>
        </w:rPr>
      </w:pPr>
    </w:p>
    <w:p w14:paraId="14C52D86"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11.</w:t>
      </w:r>
      <w:r w:rsidRPr="00C67F7D">
        <w:rPr>
          <w:rFonts w:asciiTheme="minorHAnsi" w:hAnsiTheme="minorHAnsi" w:cstheme="minorHAnsi"/>
          <w:b/>
        </w:rPr>
        <w:tab/>
      </w:r>
      <w:bookmarkStart w:id="12" w:name="Positive"/>
      <w:r w:rsidRPr="00C67F7D">
        <w:rPr>
          <w:rFonts w:asciiTheme="minorHAnsi" w:hAnsiTheme="minorHAnsi" w:cstheme="minorHAnsi"/>
          <w:b/>
        </w:rPr>
        <w:t>P</w:t>
      </w:r>
      <w:bookmarkEnd w:id="12"/>
      <w:r w:rsidRPr="00C67F7D">
        <w:rPr>
          <w:rFonts w:asciiTheme="minorHAnsi" w:hAnsiTheme="minorHAnsi" w:cstheme="minorHAnsi"/>
          <w:b/>
        </w:rPr>
        <w:t>ositive Action</w:t>
      </w:r>
    </w:p>
    <w:p w14:paraId="3CEB1666"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11.1</w:t>
      </w:r>
      <w:r w:rsidRPr="00C67F7D">
        <w:rPr>
          <w:rFonts w:asciiTheme="minorHAnsi" w:hAnsiTheme="minorHAnsi" w:cstheme="minorHAnsi"/>
        </w:rPr>
        <w:tab/>
        <w:t>Positive Action may include proactive advertising, job design, support networks, help-lines, mentoring, coaching or training. The School will adopt Positive Action to encourage recruitment and improve access amongst those under-represented at all levels in its workforce if it reasonably thinks that:</w:t>
      </w:r>
    </w:p>
    <w:p w14:paraId="6690F798"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lastRenderedPageBreak/>
        <w:tab/>
        <w:t>people who share a protected characteristic suffer a disadvantage connected to the characteristic, or have needs that are different from the needs of those who do not share that characteristic; or participation in an activity by persons who share a protected characteristic is disproportionately low.</w:t>
      </w:r>
    </w:p>
    <w:p w14:paraId="75FBBCCE" w14:textId="77777777" w:rsidR="00D8117B" w:rsidRPr="00C67F7D" w:rsidRDefault="00D8117B" w:rsidP="00D8117B">
      <w:pPr>
        <w:spacing w:before="72" w:after="240"/>
        <w:ind w:left="720" w:hanging="720"/>
        <w:rPr>
          <w:rFonts w:asciiTheme="minorHAnsi" w:hAnsiTheme="minorHAnsi" w:cstheme="minorHAnsi"/>
        </w:rPr>
      </w:pPr>
      <w:r w:rsidRPr="00C67F7D">
        <w:rPr>
          <w:rFonts w:asciiTheme="minorHAnsi" w:hAnsiTheme="minorHAnsi" w:cstheme="minorHAnsi"/>
        </w:rPr>
        <w:t>11.2</w:t>
      </w:r>
      <w:r w:rsidRPr="00C67F7D">
        <w:rPr>
          <w:rFonts w:asciiTheme="minorHAnsi" w:hAnsiTheme="minorHAnsi" w:cstheme="minorHAnsi"/>
        </w:rPr>
        <w:tab/>
        <w:t>Proportionate steps may be taken to meet their needs or enable or encourage them to overcome or minimise the disadvantage or participate in the relevant activity.</w:t>
      </w:r>
    </w:p>
    <w:p w14:paraId="6BE368E2" w14:textId="77777777" w:rsidR="00D8117B" w:rsidRPr="00C67F7D" w:rsidRDefault="00D8117B" w:rsidP="00D8117B">
      <w:pPr>
        <w:spacing w:before="72" w:after="240"/>
        <w:rPr>
          <w:rFonts w:asciiTheme="minorHAnsi" w:hAnsiTheme="minorHAnsi" w:cstheme="minorHAnsi"/>
          <w:b/>
        </w:rPr>
      </w:pPr>
      <w:r w:rsidRPr="00C67F7D">
        <w:rPr>
          <w:rFonts w:asciiTheme="minorHAnsi" w:hAnsiTheme="minorHAnsi" w:cstheme="minorHAnsi"/>
          <w:b/>
        </w:rPr>
        <w:t>12.</w:t>
      </w:r>
      <w:r w:rsidRPr="00C67F7D">
        <w:rPr>
          <w:rFonts w:asciiTheme="minorHAnsi" w:hAnsiTheme="minorHAnsi" w:cstheme="minorHAnsi"/>
          <w:b/>
        </w:rPr>
        <w:tab/>
      </w:r>
      <w:bookmarkStart w:id="13" w:name="Breaches"/>
      <w:r w:rsidRPr="00C67F7D">
        <w:rPr>
          <w:rFonts w:asciiTheme="minorHAnsi" w:hAnsiTheme="minorHAnsi" w:cstheme="minorHAnsi"/>
          <w:b/>
        </w:rPr>
        <w:t>B</w:t>
      </w:r>
      <w:bookmarkEnd w:id="13"/>
      <w:r w:rsidRPr="00C67F7D">
        <w:rPr>
          <w:rFonts w:asciiTheme="minorHAnsi" w:hAnsiTheme="minorHAnsi" w:cstheme="minorHAnsi"/>
          <w:b/>
        </w:rPr>
        <w:t>reaches of the Policy</w:t>
      </w:r>
    </w:p>
    <w:p w14:paraId="25451D51" w14:textId="77777777" w:rsidR="00D8117B" w:rsidRPr="00C67F7D" w:rsidRDefault="00D8117B" w:rsidP="00D8117B">
      <w:pPr>
        <w:spacing w:before="72" w:after="240"/>
        <w:ind w:left="720"/>
        <w:rPr>
          <w:rFonts w:asciiTheme="minorHAnsi" w:hAnsiTheme="minorHAnsi" w:cstheme="minorHAnsi"/>
        </w:rPr>
      </w:pPr>
      <w:r w:rsidRPr="00C67F7D">
        <w:rPr>
          <w:rFonts w:asciiTheme="minorHAnsi" w:hAnsiTheme="minorHAnsi" w:cstheme="minorHAnsi"/>
        </w:rPr>
        <w:t>Any employee found to have breached policy will be subject to Disciplinary action.</w:t>
      </w:r>
      <w:bookmarkStart w:id="14" w:name="Workforce"/>
      <w:bookmarkEnd w:id="14"/>
    </w:p>
    <w:p w14:paraId="76614669" w14:textId="77777777" w:rsidR="0019643B" w:rsidRPr="00C67F7D" w:rsidRDefault="0019643B">
      <w:pPr>
        <w:rPr>
          <w:rFonts w:asciiTheme="minorHAnsi" w:hAnsiTheme="minorHAnsi" w:cstheme="minorHAnsi"/>
        </w:rPr>
      </w:pPr>
    </w:p>
    <w:sectPr w:rsidR="0019643B" w:rsidRPr="00C67F7D" w:rsidSect="00D8117B">
      <w:pgSz w:w="11906" w:h="16838" w:code="9"/>
      <w:pgMar w:top="1440" w:right="720" w:bottom="1440" w:left="851" w:header="578"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E3C41" w14:textId="77777777" w:rsidR="00D9125C" w:rsidRDefault="00D9125C">
      <w:r>
        <w:separator/>
      </w:r>
    </w:p>
  </w:endnote>
  <w:endnote w:type="continuationSeparator" w:id="0">
    <w:p w14:paraId="03F828E4" w14:textId="77777777" w:rsidR="00D9125C" w:rsidRDefault="00D91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99DFC" w14:textId="77777777" w:rsidR="006049A2" w:rsidRPr="00F06140" w:rsidRDefault="006049A2" w:rsidP="00107A12">
    <w:pPr>
      <w:pStyle w:val="Footer"/>
      <w:jc w:val="righ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590049" w14:textId="77777777" w:rsidR="00D9125C" w:rsidRDefault="00D9125C">
      <w:r>
        <w:separator/>
      </w:r>
    </w:p>
  </w:footnote>
  <w:footnote w:type="continuationSeparator" w:id="0">
    <w:p w14:paraId="0C5B615A" w14:textId="77777777" w:rsidR="00D9125C" w:rsidRDefault="00D912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DBF265" w14:textId="77777777" w:rsidR="006049A2" w:rsidRPr="00C67F7D" w:rsidRDefault="006049A2" w:rsidP="001363AA">
    <w:pPr>
      <w:pStyle w:val="Header"/>
      <w:jc w:val="center"/>
      <w:rPr>
        <w:rFonts w:asciiTheme="minorHAnsi" w:hAnsiTheme="minorHAnsi" w:cstheme="minorHAnsi"/>
        <w:b/>
        <w:szCs w:val="20"/>
        <w:u w:val="single"/>
      </w:rPr>
    </w:pPr>
    <w:r w:rsidRPr="00C67F7D">
      <w:rPr>
        <w:rFonts w:asciiTheme="minorHAnsi" w:hAnsiTheme="minorHAnsi" w:cstheme="minorHAnsi"/>
        <w:b/>
        <w:szCs w:val="20"/>
        <w:u w:val="single"/>
      </w:rPr>
      <w:t>Wellington Area Rural Federation (Sampford Arundel &amp; Stawley Primary Schools</w:t>
    </w:r>
    <w:r w:rsidR="001765C2" w:rsidRPr="00C67F7D">
      <w:rPr>
        <w:rFonts w:asciiTheme="minorHAnsi" w:hAnsiTheme="minorHAnsi" w:cstheme="minorHAnsi"/>
        <w:b/>
        <w:szCs w:val="20"/>
        <w:u w:val="single"/>
      </w:rPr>
      <w:t>)</w:t>
    </w:r>
  </w:p>
  <w:p w14:paraId="792F1AA2" w14:textId="77777777" w:rsidR="006049A2" w:rsidRPr="00C67F7D" w:rsidRDefault="006049A2" w:rsidP="001363AA">
    <w:pPr>
      <w:pStyle w:val="Header"/>
      <w:jc w:val="center"/>
      <w:rPr>
        <w:rFonts w:asciiTheme="minorHAnsi" w:hAnsiTheme="minorHAnsi" w:cstheme="minorHAnsi"/>
        <w:b/>
        <w:szCs w:val="20"/>
        <w:u w:val="single"/>
      </w:rPr>
    </w:pPr>
  </w:p>
  <w:p w14:paraId="1D2D0326" w14:textId="77777777" w:rsidR="006049A2" w:rsidRPr="00C67F7D" w:rsidRDefault="006049A2" w:rsidP="001363AA">
    <w:pPr>
      <w:pStyle w:val="Header"/>
      <w:jc w:val="center"/>
      <w:rPr>
        <w:rFonts w:asciiTheme="minorHAnsi" w:hAnsiTheme="minorHAnsi" w:cstheme="minorHAnsi"/>
        <w:sz w:val="32"/>
        <w:szCs w:val="32"/>
      </w:rPr>
    </w:pPr>
    <w:r w:rsidRPr="00C67F7D">
      <w:rPr>
        <w:rFonts w:asciiTheme="minorHAnsi" w:hAnsiTheme="minorHAnsi" w:cstheme="minorHAnsi"/>
        <w:b/>
        <w:sz w:val="32"/>
        <w:szCs w:val="32"/>
        <w:u w:val="single"/>
      </w:rPr>
      <w:t>Single Equalities Policy and Scheme</w:t>
    </w:r>
    <w:r w:rsidRPr="00C67F7D">
      <w:rPr>
        <w:rFonts w:asciiTheme="minorHAnsi" w:hAnsiTheme="minorHAnsi" w:cstheme="minorHAnsi"/>
        <w:sz w:val="32"/>
        <w:szCs w:val="3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AA8"/>
    <w:multiLevelType w:val="hybridMultilevel"/>
    <w:tmpl w:val="3762F7FC"/>
    <w:lvl w:ilvl="0" w:tplc="B9C2CEF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1BE0ACD"/>
    <w:multiLevelType w:val="hybridMultilevel"/>
    <w:tmpl w:val="21D06FFA"/>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5BF26F7"/>
    <w:multiLevelType w:val="hybridMultilevel"/>
    <w:tmpl w:val="FE6863F8"/>
    <w:lvl w:ilvl="0" w:tplc="DE58823A">
      <w:start w:val="1"/>
      <w:numFmt w:val="bullet"/>
      <w:pStyle w:val="Bullets"/>
      <w:lvlText w:val=""/>
      <w:lvlJc w:val="left"/>
      <w:pPr>
        <w:tabs>
          <w:tab w:val="num" w:pos="360"/>
        </w:tabs>
        <w:ind w:left="360" w:hanging="360"/>
      </w:pPr>
      <w:rPr>
        <w:rFonts w:ascii="Symbol" w:hAnsi="Symbol" w:hint="default"/>
        <w:b w:val="0"/>
        <w:i w:val="0"/>
        <w:color w:val="auto"/>
        <w:sz w:val="22"/>
        <w:szCs w:val="2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6847FB"/>
    <w:multiLevelType w:val="hybridMultilevel"/>
    <w:tmpl w:val="7A3828F0"/>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4855815"/>
    <w:multiLevelType w:val="hybridMultilevel"/>
    <w:tmpl w:val="C9323E1E"/>
    <w:lvl w:ilvl="0" w:tplc="E73A1A80">
      <w:start w:val="1"/>
      <w:numFmt w:val="bullet"/>
      <w:lvlText w:val="−"/>
      <w:lvlJc w:val="left"/>
      <w:pPr>
        <w:tabs>
          <w:tab w:val="num" w:pos="720"/>
        </w:tabs>
        <w:ind w:left="720" w:hanging="72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926432"/>
    <w:multiLevelType w:val="hybridMultilevel"/>
    <w:tmpl w:val="48F8DE9C"/>
    <w:lvl w:ilvl="0" w:tplc="CE3A304C">
      <w:start w:val="1"/>
      <w:numFmt w:val="bullet"/>
      <w:lvlText w:val=""/>
      <w:lvlJc w:val="left"/>
      <w:pPr>
        <w:tabs>
          <w:tab w:val="num" w:pos="1440"/>
        </w:tabs>
        <w:ind w:left="1440" w:hanging="720"/>
      </w:pPr>
      <w:rPr>
        <w:rFonts w:ascii="Symbol" w:hAnsi="Symbol" w:hint="default"/>
        <w:b w:val="0"/>
        <w:i w:val="0"/>
        <w:sz w:val="24"/>
        <w:szCs w:val="24"/>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153F58FB"/>
    <w:multiLevelType w:val="hybridMultilevel"/>
    <w:tmpl w:val="B3F2FEA6"/>
    <w:lvl w:ilvl="0" w:tplc="B9C2CEF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5B85B40"/>
    <w:multiLevelType w:val="hybridMultilevel"/>
    <w:tmpl w:val="E98C63CA"/>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AD34D11"/>
    <w:multiLevelType w:val="hybridMultilevel"/>
    <w:tmpl w:val="9E9C4AEC"/>
    <w:lvl w:ilvl="0" w:tplc="B9C2CEF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3909C0"/>
    <w:multiLevelType w:val="hybridMultilevel"/>
    <w:tmpl w:val="6AD02908"/>
    <w:lvl w:ilvl="0" w:tplc="C65670F8">
      <w:start w:val="1"/>
      <w:numFmt w:val="bullet"/>
      <w:lvlText w:val=""/>
      <w:lvlJc w:val="left"/>
      <w:pPr>
        <w:tabs>
          <w:tab w:val="num" w:pos="420"/>
        </w:tabs>
        <w:ind w:left="420" w:hanging="360"/>
      </w:pPr>
      <w:rPr>
        <w:rFonts w:ascii="Wingdings" w:hAnsi="Wingdings" w:hint="default"/>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0">
    <w:nsid w:val="1FC74C18"/>
    <w:multiLevelType w:val="hybridMultilevel"/>
    <w:tmpl w:val="E4C28C94"/>
    <w:lvl w:ilvl="0" w:tplc="E454060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0CF5CF5"/>
    <w:multiLevelType w:val="hybridMultilevel"/>
    <w:tmpl w:val="BC36D9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42E405F"/>
    <w:multiLevelType w:val="hybridMultilevel"/>
    <w:tmpl w:val="6C8E2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4">
    <w:nsid w:val="27FC3350"/>
    <w:multiLevelType w:val="hybridMultilevel"/>
    <w:tmpl w:val="A35A57CE"/>
    <w:lvl w:ilvl="0" w:tplc="E454060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86D101A"/>
    <w:multiLevelType w:val="hybridMultilevel"/>
    <w:tmpl w:val="0C543EA0"/>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6">
    <w:nsid w:val="2C3A610C"/>
    <w:multiLevelType w:val="hybridMultilevel"/>
    <w:tmpl w:val="B1746658"/>
    <w:lvl w:ilvl="0" w:tplc="E73A1A80">
      <w:start w:val="1"/>
      <w:numFmt w:val="bullet"/>
      <w:lvlText w:val="−"/>
      <w:lvlJc w:val="left"/>
      <w:pPr>
        <w:tabs>
          <w:tab w:val="num" w:pos="720"/>
        </w:tabs>
        <w:ind w:left="720" w:hanging="72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DBF2BEB"/>
    <w:multiLevelType w:val="multilevel"/>
    <w:tmpl w:val="3B4E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D52E1E"/>
    <w:multiLevelType w:val="hybridMultilevel"/>
    <w:tmpl w:val="F4DEA190"/>
    <w:lvl w:ilvl="0" w:tplc="B9C2CEF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0835265"/>
    <w:multiLevelType w:val="hybridMultilevel"/>
    <w:tmpl w:val="1EBA287E"/>
    <w:lvl w:ilvl="0" w:tplc="0809000F">
      <w:start w:val="1"/>
      <w:numFmt w:val="decimal"/>
      <w:lvlText w:val="%1."/>
      <w:lvlJc w:val="left"/>
      <w:pPr>
        <w:tabs>
          <w:tab w:val="num" w:pos="360"/>
        </w:tabs>
        <w:ind w:left="360" w:hanging="360"/>
      </w:pPr>
    </w:lvl>
    <w:lvl w:ilvl="1" w:tplc="08090013">
      <w:start w:val="1"/>
      <w:numFmt w:val="upperRoman"/>
      <w:lvlText w:val="%2."/>
      <w:lvlJc w:val="right"/>
      <w:pPr>
        <w:tabs>
          <w:tab w:val="num" w:pos="900"/>
        </w:tabs>
        <w:ind w:left="900" w:hanging="18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nsid w:val="317756A3"/>
    <w:multiLevelType w:val="multilevel"/>
    <w:tmpl w:val="FEFA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1F66B1A"/>
    <w:multiLevelType w:val="hybridMultilevel"/>
    <w:tmpl w:val="132CC700"/>
    <w:lvl w:ilvl="0" w:tplc="FCD89386">
      <w:start w:val="1"/>
      <w:numFmt w:val="bullet"/>
      <w:lvlRestart w:val="0"/>
      <w:pStyle w:val="DeptBullets"/>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33DE139A"/>
    <w:multiLevelType w:val="hybridMultilevel"/>
    <w:tmpl w:val="7BFE3846"/>
    <w:lvl w:ilvl="0" w:tplc="CE3A304C">
      <w:start w:val="1"/>
      <w:numFmt w:val="bullet"/>
      <w:lvlText w:val=""/>
      <w:lvlJc w:val="left"/>
      <w:pPr>
        <w:tabs>
          <w:tab w:val="num" w:pos="768"/>
        </w:tabs>
        <w:ind w:left="768" w:hanging="720"/>
      </w:pPr>
      <w:rPr>
        <w:rFonts w:ascii="Symbol" w:hAnsi="Symbol" w:hint="default"/>
        <w:b w:val="0"/>
        <w:i w:val="0"/>
        <w:sz w:val="24"/>
        <w:szCs w:val="24"/>
      </w:rPr>
    </w:lvl>
    <w:lvl w:ilvl="1" w:tplc="08090003" w:tentative="1">
      <w:start w:val="1"/>
      <w:numFmt w:val="bullet"/>
      <w:lvlText w:val="o"/>
      <w:lvlJc w:val="left"/>
      <w:pPr>
        <w:tabs>
          <w:tab w:val="num" w:pos="1488"/>
        </w:tabs>
        <w:ind w:left="1488" w:hanging="360"/>
      </w:pPr>
      <w:rPr>
        <w:rFonts w:ascii="Courier New" w:hAnsi="Courier New" w:cs="Courier New" w:hint="default"/>
      </w:rPr>
    </w:lvl>
    <w:lvl w:ilvl="2" w:tplc="08090005" w:tentative="1">
      <w:start w:val="1"/>
      <w:numFmt w:val="bullet"/>
      <w:lvlText w:val=""/>
      <w:lvlJc w:val="left"/>
      <w:pPr>
        <w:tabs>
          <w:tab w:val="num" w:pos="2208"/>
        </w:tabs>
        <w:ind w:left="2208" w:hanging="360"/>
      </w:pPr>
      <w:rPr>
        <w:rFonts w:ascii="Wingdings" w:hAnsi="Wingdings" w:hint="default"/>
      </w:rPr>
    </w:lvl>
    <w:lvl w:ilvl="3" w:tplc="08090001" w:tentative="1">
      <w:start w:val="1"/>
      <w:numFmt w:val="bullet"/>
      <w:lvlText w:val=""/>
      <w:lvlJc w:val="left"/>
      <w:pPr>
        <w:tabs>
          <w:tab w:val="num" w:pos="2928"/>
        </w:tabs>
        <w:ind w:left="2928" w:hanging="360"/>
      </w:pPr>
      <w:rPr>
        <w:rFonts w:ascii="Symbol" w:hAnsi="Symbol" w:hint="default"/>
      </w:rPr>
    </w:lvl>
    <w:lvl w:ilvl="4" w:tplc="08090003" w:tentative="1">
      <w:start w:val="1"/>
      <w:numFmt w:val="bullet"/>
      <w:lvlText w:val="o"/>
      <w:lvlJc w:val="left"/>
      <w:pPr>
        <w:tabs>
          <w:tab w:val="num" w:pos="3648"/>
        </w:tabs>
        <w:ind w:left="3648" w:hanging="360"/>
      </w:pPr>
      <w:rPr>
        <w:rFonts w:ascii="Courier New" w:hAnsi="Courier New" w:cs="Courier New" w:hint="default"/>
      </w:rPr>
    </w:lvl>
    <w:lvl w:ilvl="5" w:tplc="08090005" w:tentative="1">
      <w:start w:val="1"/>
      <w:numFmt w:val="bullet"/>
      <w:lvlText w:val=""/>
      <w:lvlJc w:val="left"/>
      <w:pPr>
        <w:tabs>
          <w:tab w:val="num" w:pos="4368"/>
        </w:tabs>
        <w:ind w:left="4368" w:hanging="360"/>
      </w:pPr>
      <w:rPr>
        <w:rFonts w:ascii="Wingdings" w:hAnsi="Wingdings" w:hint="default"/>
      </w:rPr>
    </w:lvl>
    <w:lvl w:ilvl="6" w:tplc="08090001" w:tentative="1">
      <w:start w:val="1"/>
      <w:numFmt w:val="bullet"/>
      <w:lvlText w:val=""/>
      <w:lvlJc w:val="left"/>
      <w:pPr>
        <w:tabs>
          <w:tab w:val="num" w:pos="5088"/>
        </w:tabs>
        <w:ind w:left="5088" w:hanging="360"/>
      </w:pPr>
      <w:rPr>
        <w:rFonts w:ascii="Symbol" w:hAnsi="Symbol" w:hint="default"/>
      </w:rPr>
    </w:lvl>
    <w:lvl w:ilvl="7" w:tplc="08090003" w:tentative="1">
      <w:start w:val="1"/>
      <w:numFmt w:val="bullet"/>
      <w:lvlText w:val="o"/>
      <w:lvlJc w:val="left"/>
      <w:pPr>
        <w:tabs>
          <w:tab w:val="num" w:pos="5808"/>
        </w:tabs>
        <w:ind w:left="5808" w:hanging="360"/>
      </w:pPr>
      <w:rPr>
        <w:rFonts w:ascii="Courier New" w:hAnsi="Courier New" w:cs="Courier New" w:hint="default"/>
      </w:rPr>
    </w:lvl>
    <w:lvl w:ilvl="8" w:tplc="08090005" w:tentative="1">
      <w:start w:val="1"/>
      <w:numFmt w:val="bullet"/>
      <w:lvlText w:val=""/>
      <w:lvlJc w:val="left"/>
      <w:pPr>
        <w:tabs>
          <w:tab w:val="num" w:pos="6528"/>
        </w:tabs>
        <w:ind w:left="6528" w:hanging="360"/>
      </w:pPr>
      <w:rPr>
        <w:rFonts w:ascii="Wingdings" w:hAnsi="Wingdings" w:hint="default"/>
      </w:rPr>
    </w:lvl>
  </w:abstractNum>
  <w:abstractNum w:abstractNumId="23">
    <w:nsid w:val="3CA41B31"/>
    <w:multiLevelType w:val="hybridMultilevel"/>
    <w:tmpl w:val="BC22ECA4"/>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3D522BA9"/>
    <w:multiLevelType w:val="multilevel"/>
    <w:tmpl w:val="3DD8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496D98"/>
    <w:multiLevelType w:val="hybridMultilevel"/>
    <w:tmpl w:val="529E0D30"/>
    <w:lvl w:ilvl="0" w:tplc="B9C2CEF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0CE4DE6"/>
    <w:multiLevelType w:val="hybridMultilevel"/>
    <w:tmpl w:val="7826EBEC"/>
    <w:lvl w:ilvl="0" w:tplc="E4540606">
      <w:start w:val="1"/>
      <w:numFmt w:val="bullet"/>
      <w:lvlText w:val=""/>
      <w:lvlJc w:val="left"/>
      <w:pPr>
        <w:tabs>
          <w:tab w:val="num" w:pos="720"/>
        </w:tabs>
        <w:ind w:left="720" w:hanging="720"/>
      </w:pPr>
      <w:rPr>
        <w:rFonts w:ascii="Symbol" w:hAnsi="Symbol" w:hint="default"/>
        <w:b w:val="0"/>
        <w:i w:val="0"/>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5D06D55"/>
    <w:multiLevelType w:val="hybridMultilevel"/>
    <w:tmpl w:val="38EACEB6"/>
    <w:lvl w:ilvl="0" w:tplc="6E3C71F0">
      <w:start w:val="1"/>
      <w:numFmt w:val="bullet"/>
      <w:lvlText w:val="−"/>
      <w:lvlJc w:val="left"/>
      <w:pPr>
        <w:tabs>
          <w:tab w:val="num" w:pos="1440"/>
        </w:tabs>
        <w:ind w:left="1440" w:hanging="720"/>
      </w:pPr>
      <w:rPr>
        <w:rFonts w:ascii="Arial" w:hAnsi="Aria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nsid w:val="47177231"/>
    <w:multiLevelType w:val="hybridMultilevel"/>
    <w:tmpl w:val="463A9AB8"/>
    <w:lvl w:ilvl="0" w:tplc="CE3A304C">
      <w:start w:val="1"/>
      <w:numFmt w:val="bullet"/>
      <w:lvlText w:val=""/>
      <w:lvlJc w:val="left"/>
      <w:pPr>
        <w:tabs>
          <w:tab w:val="num" w:pos="1440"/>
        </w:tabs>
        <w:ind w:left="1440" w:hanging="720"/>
      </w:pPr>
      <w:rPr>
        <w:rFonts w:ascii="Symbol" w:hAnsi="Symbol" w:hint="default"/>
        <w:b w:val="0"/>
        <w:i w:val="0"/>
        <w:sz w:val="24"/>
        <w:szCs w:val="24"/>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9">
    <w:nsid w:val="47996FD0"/>
    <w:multiLevelType w:val="hybridMultilevel"/>
    <w:tmpl w:val="6BB2039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90762BE"/>
    <w:multiLevelType w:val="hybridMultilevel"/>
    <w:tmpl w:val="E078FC42"/>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9410018"/>
    <w:multiLevelType w:val="hybridMultilevel"/>
    <w:tmpl w:val="6E24C450"/>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18C237A"/>
    <w:multiLevelType w:val="hybridMultilevel"/>
    <w:tmpl w:val="1AEE64C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nsid w:val="532910EF"/>
    <w:multiLevelType w:val="hybridMultilevel"/>
    <w:tmpl w:val="1BB2FCA8"/>
    <w:lvl w:ilvl="0" w:tplc="C65670F8">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nsid w:val="56E84BC4"/>
    <w:multiLevelType w:val="hybridMultilevel"/>
    <w:tmpl w:val="901022C0"/>
    <w:lvl w:ilvl="0" w:tplc="FFFFFFFF">
      <w:start w:val="1"/>
      <w:numFmt w:val="bullet"/>
      <w:pStyle w:val="ListBullet"/>
      <w:lvlText w:val=""/>
      <w:lvlJc w:val="left"/>
      <w:pPr>
        <w:tabs>
          <w:tab w:val="num" w:pos="1152"/>
        </w:tabs>
        <w:ind w:left="1152" w:hanging="432"/>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EE825A0"/>
    <w:multiLevelType w:val="hybridMultilevel"/>
    <w:tmpl w:val="25940DCC"/>
    <w:lvl w:ilvl="0" w:tplc="1C4AB48C">
      <w:start w:val="1"/>
      <w:numFmt w:val="bullet"/>
      <w:lvlRestart w:val="0"/>
      <w:pStyle w:val="DfESBullets"/>
      <w:lvlText w:val=""/>
      <w:lvlJc w:val="left"/>
      <w:pPr>
        <w:tabs>
          <w:tab w:val="num" w:pos="344"/>
        </w:tabs>
        <w:ind w:left="344" w:hanging="284"/>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6">
    <w:nsid w:val="5EE94B54"/>
    <w:multiLevelType w:val="hybridMultilevel"/>
    <w:tmpl w:val="27766030"/>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63645188"/>
    <w:multiLevelType w:val="hybridMultilevel"/>
    <w:tmpl w:val="3D2884F0"/>
    <w:lvl w:ilvl="0" w:tplc="CE3A304C">
      <w:start w:val="1"/>
      <w:numFmt w:val="bullet"/>
      <w:lvlText w:val=""/>
      <w:lvlJc w:val="left"/>
      <w:pPr>
        <w:tabs>
          <w:tab w:val="num" w:pos="768"/>
        </w:tabs>
        <w:ind w:left="768" w:hanging="720"/>
      </w:pPr>
      <w:rPr>
        <w:rFonts w:ascii="Symbol" w:hAnsi="Symbol" w:hint="default"/>
        <w:b w:val="0"/>
        <w:i w:val="0"/>
        <w:sz w:val="24"/>
        <w:szCs w:val="24"/>
      </w:rPr>
    </w:lvl>
    <w:lvl w:ilvl="1" w:tplc="08090003" w:tentative="1">
      <w:start w:val="1"/>
      <w:numFmt w:val="bullet"/>
      <w:lvlText w:val="o"/>
      <w:lvlJc w:val="left"/>
      <w:pPr>
        <w:tabs>
          <w:tab w:val="num" w:pos="1488"/>
        </w:tabs>
        <w:ind w:left="1488" w:hanging="360"/>
      </w:pPr>
      <w:rPr>
        <w:rFonts w:ascii="Courier New" w:hAnsi="Courier New" w:cs="Courier New" w:hint="default"/>
      </w:rPr>
    </w:lvl>
    <w:lvl w:ilvl="2" w:tplc="08090005" w:tentative="1">
      <w:start w:val="1"/>
      <w:numFmt w:val="bullet"/>
      <w:lvlText w:val=""/>
      <w:lvlJc w:val="left"/>
      <w:pPr>
        <w:tabs>
          <w:tab w:val="num" w:pos="2208"/>
        </w:tabs>
        <w:ind w:left="2208" w:hanging="360"/>
      </w:pPr>
      <w:rPr>
        <w:rFonts w:ascii="Wingdings" w:hAnsi="Wingdings" w:hint="default"/>
      </w:rPr>
    </w:lvl>
    <w:lvl w:ilvl="3" w:tplc="08090001" w:tentative="1">
      <w:start w:val="1"/>
      <w:numFmt w:val="bullet"/>
      <w:lvlText w:val=""/>
      <w:lvlJc w:val="left"/>
      <w:pPr>
        <w:tabs>
          <w:tab w:val="num" w:pos="2928"/>
        </w:tabs>
        <w:ind w:left="2928" w:hanging="360"/>
      </w:pPr>
      <w:rPr>
        <w:rFonts w:ascii="Symbol" w:hAnsi="Symbol" w:hint="default"/>
      </w:rPr>
    </w:lvl>
    <w:lvl w:ilvl="4" w:tplc="08090003" w:tentative="1">
      <w:start w:val="1"/>
      <w:numFmt w:val="bullet"/>
      <w:lvlText w:val="o"/>
      <w:lvlJc w:val="left"/>
      <w:pPr>
        <w:tabs>
          <w:tab w:val="num" w:pos="3648"/>
        </w:tabs>
        <w:ind w:left="3648" w:hanging="360"/>
      </w:pPr>
      <w:rPr>
        <w:rFonts w:ascii="Courier New" w:hAnsi="Courier New" w:cs="Courier New" w:hint="default"/>
      </w:rPr>
    </w:lvl>
    <w:lvl w:ilvl="5" w:tplc="08090005" w:tentative="1">
      <w:start w:val="1"/>
      <w:numFmt w:val="bullet"/>
      <w:lvlText w:val=""/>
      <w:lvlJc w:val="left"/>
      <w:pPr>
        <w:tabs>
          <w:tab w:val="num" w:pos="4368"/>
        </w:tabs>
        <w:ind w:left="4368" w:hanging="360"/>
      </w:pPr>
      <w:rPr>
        <w:rFonts w:ascii="Wingdings" w:hAnsi="Wingdings" w:hint="default"/>
      </w:rPr>
    </w:lvl>
    <w:lvl w:ilvl="6" w:tplc="08090001" w:tentative="1">
      <w:start w:val="1"/>
      <w:numFmt w:val="bullet"/>
      <w:lvlText w:val=""/>
      <w:lvlJc w:val="left"/>
      <w:pPr>
        <w:tabs>
          <w:tab w:val="num" w:pos="5088"/>
        </w:tabs>
        <w:ind w:left="5088" w:hanging="360"/>
      </w:pPr>
      <w:rPr>
        <w:rFonts w:ascii="Symbol" w:hAnsi="Symbol" w:hint="default"/>
      </w:rPr>
    </w:lvl>
    <w:lvl w:ilvl="7" w:tplc="08090003" w:tentative="1">
      <w:start w:val="1"/>
      <w:numFmt w:val="bullet"/>
      <w:lvlText w:val="o"/>
      <w:lvlJc w:val="left"/>
      <w:pPr>
        <w:tabs>
          <w:tab w:val="num" w:pos="5808"/>
        </w:tabs>
        <w:ind w:left="5808" w:hanging="360"/>
      </w:pPr>
      <w:rPr>
        <w:rFonts w:ascii="Courier New" w:hAnsi="Courier New" w:cs="Courier New" w:hint="default"/>
      </w:rPr>
    </w:lvl>
    <w:lvl w:ilvl="8" w:tplc="08090005" w:tentative="1">
      <w:start w:val="1"/>
      <w:numFmt w:val="bullet"/>
      <w:lvlText w:val=""/>
      <w:lvlJc w:val="left"/>
      <w:pPr>
        <w:tabs>
          <w:tab w:val="num" w:pos="6528"/>
        </w:tabs>
        <w:ind w:left="6528" w:hanging="360"/>
      </w:pPr>
      <w:rPr>
        <w:rFonts w:ascii="Wingdings" w:hAnsi="Wingdings" w:hint="default"/>
      </w:rPr>
    </w:lvl>
  </w:abstractNum>
  <w:abstractNum w:abstractNumId="38">
    <w:nsid w:val="63656B91"/>
    <w:multiLevelType w:val="hybridMultilevel"/>
    <w:tmpl w:val="EA8A7548"/>
    <w:lvl w:ilvl="0" w:tplc="E73A1A80">
      <w:start w:val="1"/>
      <w:numFmt w:val="bullet"/>
      <w:lvlText w:val="−"/>
      <w:lvlJc w:val="left"/>
      <w:pPr>
        <w:tabs>
          <w:tab w:val="num" w:pos="720"/>
        </w:tabs>
        <w:ind w:left="720" w:hanging="72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67CF4679"/>
    <w:multiLevelType w:val="hybridMultilevel"/>
    <w:tmpl w:val="C8945FEC"/>
    <w:lvl w:ilvl="0" w:tplc="B5E499A4">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6C31696D"/>
    <w:multiLevelType w:val="hybridMultilevel"/>
    <w:tmpl w:val="8896629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1">
    <w:nsid w:val="6D8E2CCE"/>
    <w:multiLevelType w:val="hybridMultilevel"/>
    <w:tmpl w:val="4030CFDE"/>
    <w:lvl w:ilvl="0" w:tplc="B9C2CEF6">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6EFA4337"/>
    <w:multiLevelType w:val="multilevel"/>
    <w:tmpl w:val="93D8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19D6DA4"/>
    <w:multiLevelType w:val="hybridMultilevel"/>
    <w:tmpl w:val="EB56E7CA"/>
    <w:lvl w:ilvl="0" w:tplc="0809000D">
      <w:start w:val="1"/>
      <w:numFmt w:val="bullet"/>
      <w:lvlText w:val=""/>
      <w:lvlJc w:val="left"/>
      <w:pPr>
        <w:tabs>
          <w:tab w:val="num" w:pos="360"/>
        </w:tabs>
        <w:ind w:left="36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2F3343A"/>
    <w:multiLevelType w:val="multilevel"/>
    <w:tmpl w:val="C2CA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D8249BC"/>
    <w:multiLevelType w:val="hybridMultilevel"/>
    <w:tmpl w:val="0C845EBC"/>
    <w:lvl w:ilvl="0" w:tplc="0EC84A6C">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720"/>
        </w:tabs>
        <w:ind w:left="-720" w:hanging="360"/>
      </w:pPr>
      <w:rPr>
        <w:rFonts w:ascii="Wingdings" w:hAnsi="Wingdings" w:hint="default"/>
      </w:rPr>
    </w:lvl>
    <w:lvl w:ilvl="3" w:tplc="08090001" w:tentative="1">
      <w:start w:val="1"/>
      <w:numFmt w:val="bullet"/>
      <w:lvlText w:val=""/>
      <w:lvlJc w:val="left"/>
      <w:pPr>
        <w:tabs>
          <w:tab w:val="num" w:pos="0"/>
        </w:tabs>
        <w:ind w:left="0" w:hanging="360"/>
      </w:pPr>
      <w:rPr>
        <w:rFonts w:ascii="Symbol" w:hAnsi="Symbol" w:hint="default"/>
      </w:rPr>
    </w:lvl>
    <w:lvl w:ilvl="4" w:tplc="08090003" w:tentative="1">
      <w:start w:val="1"/>
      <w:numFmt w:val="bullet"/>
      <w:lvlText w:val="o"/>
      <w:lvlJc w:val="left"/>
      <w:pPr>
        <w:tabs>
          <w:tab w:val="num" w:pos="720"/>
        </w:tabs>
        <w:ind w:left="720" w:hanging="360"/>
      </w:pPr>
      <w:rPr>
        <w:rFonts w:ascii="Courier New" w:hAnsi="Courier New" w:cs="Courier New" w:hint="default"/>
      </w:rPr>
    </w:lvl>
    <w:lvl w:ilvl="5" w:tplc="08090005" w:tentative="1">
      <w:start w:val="1"/>
      <w:numFmt w:val="bullet"/>
      <w:lvlText w:val=""/>
      <w:lvlJc w:val="left"/>
      <w:pPr>
        <w:tabs>
          <w:tab w:val="num" w:pos="1440"/>
        </w:tabs>
        <w:ind w:left="1440" w:hanging="360"/>
      </w:pPr>
      <w:rPr>
        <w:rFonts w:ascii="Wingdings" w:hAnsi="Wingdings" w:hint="default"/>
      </w:rPr>
    </w:lvl>
    <w:lvl w:ilvl="6" w:tplc="08090001" w:tentative="1">
      <w:start w:val="1"/>
      <w:numFmt w:val="bullet"/>
      <w:lvlText w:val=""/>
      <w:lvlJc w:val="left"/>
      <w:pPr>
        <w:tabs>
          <w:tab w:val="num" w:pos="2160"/>
        </w:tabs>
        <w:ind w:left="2160" w:hanging="360"/>
      </w:pPr>
      <w:rPr>
        <w:rFonts w:ascii="Symbol" w:hAnsi="Symbol" w:hint="default"/>
      </w:rPr>
    </w:lvl>
    <w:lvl w:ilvl="7" w:tplc="08090003" w:tentative="1">
      <w:start w:val="1"/>
      <w:numFmt w:val="bullet"/>
      <w:lvlText w:val="o"/>
      <w:lvlJc w:val="left"/>
      <w:pPr>
        <w:tabs>
          <w:tab w:val="num" w:pos="2880"/>
        </w:tabs>
        <w:ind w:left="2880" w:hanging="360"/>
      </w:pPr>
      <w:rPr>
        <w:rFonts w:ascii="Courier New" w:hAnsi="Courier New" w:cs="Courier New" w:hint="default"/>
      </w:rPr>
    </w:lvl>
    <w:lvl w:ilvl="8" w:tplc="08090005" w:tentative="1">
      <w:start w:val="1"/>
      <w:numFmt w:val="bullet"/>
      <w:lvlText w:val=""/>
      <w:lvlJc w:val="left"/>
      <w:pPr>
        <w:tabs>
          <w:tab w:val="num" w:pos="3600"/>
        </w:tabs>
        <w:ind w:left="3600" w:hanging="360"/>
      </w:pPr>
      <w:rPr>
        <w:rFonts w:ascii="Wingdings" w:hAnsi="Wingdings" w:hint="default"/>
      </w:rPr>
    </w:lvl>
  </w:abstractNum>
  <w:abstractNum w:abstractNumId="46">
    <w:nsid w:val="7EF014BD"/>
    <w:multiLevelType w:val="multilevel"/>
    <w:tmpl w:val="A52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F74519F"/>
    <w:multiLevelType w:val="hybridMultilevel"/>
    <w:tmpl w:val="3042A91E"/>
    <w:lvl w:ilvl="0" w:tplc="CE3A304C">
      <w:start w:val="1"/>
      <w:numFmt w:val="bullet"/>
      <w:lvlText w:val=""/>
      <w:lvlJc w:val="left"/>
      <w:pPr>
        <w:tabs>
          <w:tab w:val="num" w:pos="720"/>
        </w:tabs>
        <w:ind w:left="720" w:hanging="720"/>
      </w:pPr>
      <w:rPr>
        <w:rFonts w:ascii="Symbol" w:hAnsi="Symbol" w:hint="default"/>
        <w:b w:val="0"/>
        <w:i w:val="0"/>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35"/>
  </w:num>
  <w:num w:numId="4">
    <w:abstractNumId w:val="13"/>
  </w:num>
  <w:num w:numId="5">
    <w:abstractNumId w:val="11"/>
  </w:num>
  <w:num w:numId="6">
    <w:abstractNumId w:val="15"/>
  </w:num>
  <w:num w:numId="7">
    <w:abstractNumId w:val="45"/>
  </w:num>
  <w:num w:numId="8">
    <w:abstractNumId w:val="39"/>
  </w:num>
  <w:num w:numId="9">
    <w:abstractNumId w:val="19"/>
  </w:num>
  <w:num w:numId="10">
    <w:abstractNumId w:val="2"/>
  </w:num>
  <w:num w:numId="11">
    <w:abstractNumId w:val="33"/>
  </w:num>
  <w:num w:numId="12">
    <w:abstractNumId w:val="29"/>
  </w:num>
  <w:num w:numId="13">
    <w:abstractNumId w:val="40"/>
  </w:num>
  <w:num w:numId="14">
    <w:abstractNumId w:val="43"/>
  </w:num>
  <w:num w:numId="15">
    <w:abstractNumId w:val="32"/>
  </w:num>
  <w:num w:numId="16">
    <w:abstractNumId w:val="30"/>
  </w:num>
  <w:num w:numId="17">
    <w:abstractNumId w:val="47"/>
  </w:num>
  <w:num w:numId="18">
    <w:abstractNumId w:val="31"/>
  </w:num>
  <w:num w:numId="19">
    <w:abstractNumId w:val="37"/>
  </w:num>
  <w:num w:numId="20">
    <w:abstractNumId w:val="22"/>
  </w:num>
  <w:num w:numId="21">
    <w:abstractNumId w:val="7"/>
  </w:num>
  <w:num w:numId="22">
    <w:abstractNumId w:val="36"/>
  </w:num>
  <w:num w:numId="23">
    <w:abstractNumId w:val="23"/>
  </w:num>
  <w:num w:numId="24">
    <w:abstractNumId w:val="3"/>
  </w:num>
  <w:num w:numId="25">
    <w:abstractNumId w:val="5"/>
  </w:num>
  <w:num w:numId="26">
    <w:abstractNumId w:val="28"/>
  </w:num>
  <w:num w:numId="27">
    <w:abstractNumId w:val="1"/>
  </w:num>
  <w:num w:numId="28">
    <w:abstractNumId w:val="14"/>
  </w:num>
  <w:num w:numId="29">
    <w:abstractNumId w:val="27"/>
  </w:num>
  <w:num w:numId="30">
    <w:abstractNumId w:val="26"/>
  </w:num>
  <w:num w:numId="31">
    <w:abstractNumId w:val="10"/>
  </w:num>
  <w:num w:numId="32">
    <w:abstractNumId w:val="4"/>
  </w:num>
  <w:num w:numId="33">
    <w:abstractNumId w:val="16"/>
  </w:num>
  <w:num w:numId="34">
    <w:abstractNumId w:val="38"/>
  </w:num>
  <w:num w:numId="35">
    <w:abstractNumId w:val="18"/>
  </w:num>
  <w:num w:numId="36">
    <w:abstractNumId w:val="25"/>
  </w:num>
  <w:num w:numId="37">
    <w:abstractNumId w:val="6"/>
  </w:num>
  <w:num w:numId="38">
    <w:abstractNumId w:val="41"/>
  </w:num>
  <w:num w:numId="39">
    <w:abstractNumId w:val="0"/>
  </w:num>
  <w:num w:numId="40">
    <w:abstractNumId w:val="8"/>
  </w:num>
  <w:num w:numId="41">
    <w:abstractNumId w:val="9"/>
  </w:num>
  <w:num w:numId="42">
    <w:abstractNumId w:val="42"/>
  </w:num>
  <w:num w:numId="43">
    <w:abstractNumId w:val="24"/>
  </w:num>
  <w:num w:numId="44">
    <w:abstractNumId w:val="46"/>
  </w:num>
  <w:num w:numId="45">
    <w:abstractNumId w:val="20"/>
  </w:num>
  <w:num w:numId="46">
    <w:abstractNumId w:val="17"/>
  </w:num>
  <w:num w:numId="47">
    <w:abstractNumId w:val="44"/>
  </w:num>
  <w:num w:numId="48">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DF9"/>
    <w:rsid w:val="0000139B"/>
    <w:rsid w:val="00006631"/>
    <w:rsid w:val="000220E0"/>
    <w:rsid w:val="00022483"/>
    <w:rsid w:val="00047569"/>
    <w:rsid w:val="00050CDB"/>
    <w:rsid w:val="00066332"/>
    <w:rsid w:val="000A3F9F"/>
    <w:rsid w:val="000A626C"/>
    <w:rsid w:val="000D0F42"/>
    <w:rsid w:val="000D1B0A"/>
    <w:rsid w:val="000F2196"/>
    <w:rsid w:val="000F47C9"/>
    <w:rsid w:val="00107A12"/>
    <w:rsid w:val="00111365"/>
    <w:rsid w:val="00111EBE"/>
    <w:rsid w:val="0012113C"/>
    <w:rsid w:val="0012241A"/>
    <w:rsid w:val="001363AA"/>
    <w:rsid w:val="00144B61"/>
    <w:rsid w:val="001556D0"/>
    <w:rsid w:val="001712CF"/>
    <w:rsid w:val="001765C2"/>
    <w:rsid w:val="001815F1"/>
    <w:rsid w:val="0019643B"/>
    <w:rsid w:val="001C71DB"/>
    <w:rsid w:val="001C79AA"/>
    <w:rsid w:val="001C7FFA"/>
    <w:rsid w:val="001E062C"/>
    <w:rsid w:val="00212D71"/>
    <w:rsid w:val="00243259"/>
    <w:rsid w:val="00252C0F"/>
    <w:rsid w:val="00295C47"/>
    <w:rsid w:val="002D2F64"/>
    <w:rsid w:val="002E533E"/>
    <w:rsid w:val="002E6447"/>
    <w:rsid w:val="003277C8"/>
    <w:rsid w:val="0039126B"/>
    <w:rsid w:val="003A05DB"/>
    <w:rsid w:val="003B423E"/>
    <w:rsid w:val="003D6BE1"/>
    <w:rsid w:val="003E7979"/>
    <w:rsid w:val="003F041B"/>
    <w:rsid w:val="004205EB"/>
    <w:rsid w:val="00464604"/>
    <w:rsid w:val="00464669"/>
    <w:rsid w:val="00472B13"/>
    <w:rsid w:val="004A3F1F"/>
    <w:rsid w:val="004C68AD"/>
    <w:rsid w:val="004C7F4D"/>
    <w:rsid w:val="004D6061"/>
    <w:rsid w:val="004E708E"/>
    <w:rsid w:val="005008D4"/>
    <w:rsid w:val="00506DCA"/>
    <w:rsid w:val="00507AA8"/>
    <w:rsid w:val="005413A0"/>
    <w:rsid w:val="00541B85"/>
    <w:rsid w:val="0055124C"/>
    <w:rsid w:val="00596689"/>
    <w:rsid w:val="005B64AE"/>
    <w:rsid w:val="006049A2"/>
    <w:rsid w:val="006339FC"/>
    <w:rsid w:val="00672BF7"/>
    <w:rsid w:val="006C6DB9"/>
    <w:rsid w:val="006E69D3"/>
    <w:rsid w:val="007010A3"/>
    <w:rsid w:val="007017A5"/>
    <w:rsid w:val="007028E9"/>
    <w:rsid w:val="00720F7D"/>
    <w:rsid w:val="007B203E"/>
    <w:rsid w:val="007E3BBA"/>
    <w:rsid w:val="0080395E"/>
    <w:rsid w:val="00804C10"/>
    <w:rsid w:val="00813639"/>
    <w:rsid w:val="00813DA2"/>
    <w:rsid w:val="00813DBA"/>
    <w:rsid w:val="00835C83"/>
    <w:rsid w:val="008519AC"/>
    <w:rsid w:val="008938B6"/>
    <w:rsid w:val="008A107A"/>
    <w:rsid w:val="008A14CD"/>
    <w:rsid w:val="008C067C"/>
    <w:rsid w:val="008D218E"/>
    <w:rsid w:val="008E1771"/>
    <w:rsid w:val="009048F6"/>
    <w:rsid w:val="0092313B"/>
    <w:rsid w:val="00932BB4"/>
    <w:rsid w:val="009365F6"/>
    <w:rsid w:val="00941DF9"/>
    <w:rsid w:val="00986609"/>
    <w:rsid w:val="00990969"/>
    <w:rsid w:val="00994E2A"/>
    <w:rsid w:val="00996804"/>
    <w:rsid w:val="00A266E2"/>
    <w:rsid w:val="00A46B4E"/>
    <w:rsid w:val="00A56342"/>
    <w:rsid w:val="00A56F5B"/>
    <w:rsid w:val="00A671C3"/>
    <w:rsid w:val="00A71358"/>
    <w:rsid w:val="00A73971"/>
    <w:rsid w:val="00A76C75"/>
    <w:rsid w:val="00AA62E7"/>
    <w:rsid w:val="00AE2813"/>
    <w:rsid w:val="00AF5909"/>
    <w:rsid w:val="00B24D14"/>
    <w:rsid w:val="00B278D8"/>
    <w:rsid w:val="00B333B9"/>
    <w:rsid w:val="00B459F6"/>
    <w:rsid w:val="00B46370"/>
    <w:rsid w:val="00B4714D"/>
    <w:rsid w:val="00B94AA9"/>
    <w:rsid w:val="00BE0DD8"/>
    <w:rsid w:val="00BF5EBE"/>
    <w:rsid w:val="00BF6899"/>
    <w:rsid w:val="00C4180D"/>
    <w:rsid w:val="00C42110"/>
    <w:rsid w:val="00C643E1"/>
    <w:rsid w:val="00C67F7D"/>
    <w:rsid w:val="00CA77C0"/>
    <w:rsid w:val="00CB622D"/>
    <w:rsid w:val="00CC3806"/>
    <w:rsid w:val="00CE1A9E"/>
    <w:rsid w:val="00D1631F"/>
    <w:rsid w:val="00D16C91"/>
    <w:rsid w:val="00D8117B"/>
    <w:rsid w:val="00D9125C"/>
    <w:rsid w:val="00DC2DA0"/>
    <w:rsid w:val="00DE0DFB"/>
    <w:rsid w:val="00E01AFD"/>
    <w:rsid w:val="00E15E86"/>
    <w:rsid w:val="00E327A5"/>
    <w:rsid w:val="00E365AC"/>
    <w:rsid w:val="00E517B7"/>
    <w:rsid w:val="00EB5AE3"/>
    <w:rsid w:val="00EB607B"/>
    <w:rsid w:val="00EC0479"/>
    <w:rsid w:val="00EE4A6A"/>
    <w:rsid w:val="00EF39F0"/>
    <w:rsid w:val="00F06140"/>
    <w:rsid w:val="00F2221C"/>
    <w:rsid w:val="00F97719"/>
    <w:rsid w:val="00FA0FAC"/>
    <w:rsid w:val="00FC7124"/>
    <w:rsid w:val="00FD4B6C"/>
    <w:rsid w:val="00FF19FD"/>
    <w:rsid w:val="29A8BC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7D5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val="en-GB" w:eastAsia="en-US"/>
    </w:rPr>
  </w:style>
  <w:style w:type="paragraph" w:styleId="Heading1">
    <w:name w:val="heading 1"/>
    <w:basedOn w:val="Normal"/>
    <w:next w:val="Normal"/>
    <w:qFormat/>
    <w:pPr>
      <w:keepNext/>
      <w:outlineLvl w:val="0"/>
    </w:pPr>
    <w:rPr>
      <w:rFonts w:cs="Arial"/>
      <w:sz w:val="40"/>
    </w:rPr>
  </w:style>
  <w:style w:type="paragraph" w:styleId="Heading2">
    <w:name w:val="heading 2"/>
    <w:basedOn w:val="Normal"/>
    <w:next w:val="Normal"/>
    <w:qFormat/>
    <w:pPr>
      <w:keepNext/>
      <w:outlineLvl w:val="1"/>
    </w:pPr>
    <w:rPr>
      <w:rFonts w:cs="Arial"/>
      <w:b/>
      <w:bCs/>
    </w:rPr>
  </w:style>
  <w:style w:type="paragraph" w:styleId="Heading3">
    <w:name w:val="heading 3"/>
    <w:basedOn w:val="Normal"/>
    <w:next w:val="Normal"/>
    <w:qFormat/>
    <w:pPr>
      <w:keepNext/>
      <w:outlineLvl w:val="2"/>
    </w:pPr>
    <w:rPr>
      <w:rFonts w:cs="Arial"/>
      <w:b/>
      <w:sz w:val="28"/>
    </w:rPr>
  </w:style>
  <w:style w:type="paragraph" w:styleId="Heading4">
    <w:name w:val="heading 4"/>
    <w:basedOn w:val="Normal"/>
    <w:next w:val="Normal"/>
    <w:qFormat/>
    <w:rsid w:val="006049A2"/>
    <w:pPr>
      <w:keepNext/>
      <w:spacing w:before="240" w:after="60"/>
      <w:outlineLvl w:val="3"/>
    </w:pPr>
    <w:rPr>
      <w:rFonts w:ascii="Times New Roman" w:hAnsi="Times New Roman"/>
      <w:b/>
      <w:bCs/>
      <w:sz w:val="28"/>
      <w:szCs w:val="28"/>
    </w:rPr>
  </w:style>
  <w:style w:type="paragraph" w:styleId="Heading8">
    <w:name w:val="heading 8"/>
    <w:basedOn w:val="Normal"/>
    <w:next w:val="Normal"/>
    <w:link w:val="Heading8Char"/>
    <w:semiHidden/>
    <w:unhideWhenUsed/>
    <w:qFormat/>
    <w:rsid w:val="00D8117B"/>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CommentText">
    <w:name w:val="annotation text"/>
    <w:basedOn w:val="Normal"/>
    <w:semiHidden/>
    <w:pPr>
      <w:widowControl w:val="0"/>
      <w:overflowPunct w:val="0"/>
      <w:autoSpaceDE w:val="0"/>
      <w:autoSpaceDN w:val="0"/>
      <w:adjustRightInd w:val="0"/>
    </w:pPr>
    <w:rPr>
      <w:sz w:val="20"/>
      <w:szCs w:val="20"/>
    </w:rPr>
  </w:style>
  <w:style w:type="character" w:styleId="FollowedHyperlink">
    <w:name w:val="FollowedHyperlink"/>
    <w:rPr>
      <w:color w:val="800080"/>
      <w:u w:val="single"/>
    </w:rPr>
  </w:style>
  <w:style w:type="paragraph" w:customStyle="1" w:styleId="DeptBullets">
    <w:name w:val="DeptBullets"/>
    <w:basedOn w:val="Normal"/>
    <w:pPr>
      <w:numPr>
        <w:numId w:val="2"/>
      </w:numPr>
    </w:pPr>
    <w:rPr>
      <w:rFonts w:ascii="Times New Roman" w:hAnsi="Times New Roman"/>
      <w:lang w:eastAsia="en-GB"/>
    </w:rPr>
  </w:style>
  <w:style w:type="paragraph" w:customStyle="1" w:styleId="DfESBullets">
    <w:name w:val="DfESBullets"/>
    <w:basedOn w:val="Normal"/>
    <w:pPr>
      <w:widowControl w:val="0"/>
      <w:numPr>
        <w:numId w:val="3"/>
      </w:numPr>
      <w:overflowPunct w:val="0"/>
      <w:autoSpaceDE w:val="0"/>
      <w:autoSpaceDN w:val="0"/>
      <w:adjustRightInd w:val="0"/>
      <w:textAlignment w:val="baseline"/>
    </w:pPr>
    <w:rPr>
      <w:szCs w:val="20"/>
    </w:rPr>
  </w:style>
  <w:style w:type="paragraph" w:customStyle="1" w:styleId="DeptOutNumbered">
    <w:name w:val="DeptOutNumbered"/>
    <w:basedOn w:val="Normal"/>
    <w:pPr>
      <w:widowControl w:val="0"/>
      <w:numPr>
        <w:numId w:val="4"/>
      </w:numPr>
      <w:overflowPunct w:val="0"/>
      <w:autoSpaceDE w:val="0"/>
      <w:autoSpaceDN w:val="0"/>
      <w:adjustRightInd w:val="0"/>
      <w:spacing w:after="240"/>
      <w:textAlignment w:val="baseline"/>
    </w:pPr>
    <w:rPr>
      <w:szCs w:val="20"/>
    </w:rPr>
  </w:style>
  <w:style w:type="character" w:styleId="FootnoteReference">
    <w:name w:val="footnote reference"/>
    <w:semiHidden/>
    <w:rPr>
      <w:vertAlign w:val="superscript"/>
    </w:rPr>
  </w:style>
  <w:style w:type="paragraph" w:customStyle="1" w:styleId="DfESOutNumbered">
    <w:name w:val="DfESOutNumbered"/>
    <w:basedOn w:val="Normal"/>
    <w:pPr>
      <w:widowControl w:val="0"/>
      <w:overflowPunct w:val="0"/>
      <w:autoSpaceDE w:val="0"/>
      <w:autoSpaceDN w:val="0"/>
      <w:adjustRightInd w:val="0"/>
      <w:spacing w:after="240"/>
      <w:textAlignment w:val="baseline"/>
    </w:pPr>
    <w:rPr>
      <w:szCs w:val="20"/>
    </w:rPr>
  </w:style>
  <w:style w:type="paragraph" w:styleId="FootnoteText">
    <w:name w:val="footnote text"/>
    <w:basedOn w:val="Normal"/>
    <w:semiHidden/>
    <w:pPr>
      <w:widowControl w:val="0"/>
      <w:overflowPunct w:val="0"/>
      <w:autoSpaceDE w:val="0"/>
      <w:autoSpaceDN w:val="0"/>
      <w:adjustRightInd w:val="0"/>
    </w:pPr>
    <w:rPr>
      <w:rFonts w:cs="Arial"/>
      <w:kern w:val="28"/>
      <w:sz w:val="20"/>
      <w:szCs w:val="20"/>
      <w:lang w:eastAsia="en-GB"/>
    </w:rPr>
  </w:style>
  <w:style w:type="paragraph" w:styleId="BodyTextIndent">
    <w:name w:val="Body Text Indent"/>
    <w:basedOn w:val="Normal"/>
    <w:pPr>
      <w:autoSpaceDN w:val="0"/>
      <w:ind w:left="24"/>
    </w:pPr>
    <w:rPr>
      <w:rFonts w:cs="Arial"/>
      <w:szCs w:val="18"/>
      <w:lang w:val="en-US"/>
    </w:rPr>
  </w:style>
  <w:style w:type="paragraph" w:styleId="BodyText">
    <w:name w:val="Body Text"/>
    <w:basedOn w:val="Normal"/>
    <w:rPr>
      <w:rFonts w:cs="Arial"/>
      <w:b/>
      <w:bCs/>
    </w:rPr>
  </w:style>
  <w:style w:type="paragraph" w:styleId="BodyText2">
    <w:name w:val="Body Text 2"/>
    <w:basedOn w:val="Normal"/>
    <w:rPr>
      <w:rFonts w:cs="Arial"/>
      <w:color w:val="000080"/>
    </w:rPr>
  </w:style>
  <w:style w:type="paragraph" w:styleId="Header">
    <w:name w:val="header"/>
    <w:basedOn w:val="Normal"/>
    <w:pPr>
      <w:tabs>
        <w:tab w:val="center" w:pos="4153"/>
        <w:tab w:val="right" w:pos="8306"/>
      </w:tabs>
    </w:pPr>
  </w:style>
  <w:style w:type="paragraph" w:styleId="BodyTextIndent3">
    <w:name w:val="Body Text Indent 3"/>
    <w:basedOn w:val="Normal"/>
    <w:pPr>
      <w:ind w:left="720"/>
    </w:pPr>
  </w:style>
  <w:style w:type="paragraph" w:styleId="ListBullet">
    <w:name w:val="List Bullet"/>
    <w:basedOn w:val="Normal"/>
    <w:pPr>
      <w:numPr>
        <w:numId w:val="1"/>
      </w:numPr>
      <w:spacing w:after="120"/>
    </w:pPr>
    <w:rPr>
      <w:bCs/>
    </w:rPr>
  </w:style>
  <w:style w:type="character" w:styleId="Strong">
    <w:name w:val="Strong"/>
    <w:qFormat/>
    <w:rPr>
      <w:b/>
      <w:bCs/>
    </w:rPr>
  </w:style>
  <w:style w:type="paragraph" w:customStyle="1" w:styleId="Bullets">
    <w:name w:val="Bullets"/>
    <w:basedOn w:val="Normal"/>
    <w:rsid w:val="004D6061"/>
    <w:pPr>
      <w:widowControl w:val="0"/>
      <w:numPr>
        <w:numId w:val="10"/>
      </w:numPr>
    </w:pPr>
    <w:rPr>
      <w:sz w:val="28"/>
      <w:lang w:val="en"/>
    </w:rPr>
  </w:style>
  <w:style w:type="paragraph" w:styleId="Footer">
    <w:name w:val="footer"/>
    <w:basedOn w:val="Normal"/>
    <w:rsid w:val="004C68AD"/>
    <w:pPr>
      <w:tabs>
        <w:tab w:val="center" w:pos="4153"/>
        <w:tab w:val="right" w:pos="8306"/>
      </w:tabs>
    </w:pPr>
  </w:style>
  <w:style w:type="character" w:styleId="PageNumber">
    <w:name w:val="page number"/>
    <w:basedOn w:val="DefaultParagraphFont"/>
    <w:rsid w:val="00107A12"/>
  </w:style>
  <w:style w:type="character" w:customStyle="1" w:styleId="Heading8Char">
    <w:name w:val="Heading 8 Char"/>
    <w:link w:val="Heading8"/>
    <w:semiHidden/>
    <w:rsid w:val="00D8117B"/>
    <w:rPr>
      <w:rFonts w:ascii="Calibri" w:eastAsia="Times New Roman" w:hAnsi="Calibri" w:cs="Times New Roman"/>
      <w:i/>
      <w:iCs/>
      <w:sz w:val="24"/>
      <w:szCs w:val="24"/>
      <w:lang w:eastAsia="en-US"/>
    </w:rPr>
  </w:style>
  <w:style w:type="table" w:styleId="TableGrid">
    <w:name w:val="Table Grid"/>
    <w:basedOn w:val="TableNormal"/>
    <w:uiPriority w:val="39"/>
    <w:rsid w:val="00672BF7"/>
    <w:rPr>
      <w:rFonts w:ascii="Calibri" w:eastAsia="Calibri" w:hAnsi="Calibri"/>
      <w:sz w:val="22"/>
      <w:szCs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val="en-GB" w:eastAsia="en-US"/>
    </w:rPr>
  </w:style>
  <w:style w:type="paragraph" w:styleId="Heading1">
    <w:name w:val="heading 1"/>
    <w:basedOn w:val="Normal"/>
    <w:next w:val="Normal"/>
    <w:qFormat/>
    <w:pPr>
      <w:keepNext/>
      <w:outlineLvl w:val="0"/>
    </w:pPr>
    <w:rPr>
      <w:rFonts w:cs="Arial"/>
      <w:sz w:val="40"/>
    </w:rPr>
  </w:style>
  <w:style w:type="paragraph" w:styleId="Heading2">
    <w:name w:val="heading 2"/>
    <w:basedOn w:val="Normal"/>
    <w:next w:val="Normal"/>
    <w:qFormat/>
    <w:pPr>
      <w:keepNext/>
      <w:outlineLvl w:val="1"/>
    </w:pPr>
    <w:rPr>
      <w:rFonts w:cs="Arial"/>
      <w:b/>
      <w:bCs/>
    </w:rPr>
  </w:style>
  <w:style w:type="paragraph" w:styleId="Heading3">
    <w:name w:val="heading 3"/>
    <w:basedOn w:val="Normal"/>
    <w:next w:val="Normal"/>
    <w:qFormat/>
    <w:pPr>
      <w:keepNext/>
      <w:outlineLvl w:val="2"/>
    </w:pPr>
    <w:rPr>
      <w:rFonts w:cs="Arial"/>
      <w:b/>
      <w:sz w:val="28"/>
    </w:rPr>
  </w:style>
  <w:style w:type="paragraph" w:styleId="Heading4">
    <w:name w:val="heading 4"/>
    <w:basedOn w:val="Normal"/>
    <w:next w:val="Normal"/>
    <w:qFormat/>
    <w:rsid w:val="006049A2"/>
    <w:pPr>
      <w:keepNext/>
      <w:spacing w:before="240" w:after="60"/>
      <w:outlineLvl w:val="3"/>
    </w:pPr>
    <w:rPr>
      <w:rFonts w:ascii="Times New Roman" w:hAnsi="Times New Roman"/>
      <w:b/>
      <w:bCs/>
      <w:sz w:val="28"/>
      <w:szCs w:val="28"/>
    </w:rPr>
  </w:style>
  <w:style w:type="paragraph" w:styleId="Heading8">
    <w:name w:val="heading 8"/>
    <w:basedOn w:val="Normal"/>
    <w:next w:val="Normal"/>
    <w:link w:val="Heading8Char"/>
    <w:semiHidden/>
    <w:unhideWhenUsed/>
    <w:qFormat/>
    <w:rsid w:val="00D8117B"/>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CommentText">
    <w:name w:val="annotation text"/>
    <w:basedOn w:val="Normal"/>
    <w:semiHidden/>
    <w:pPr>
      <w:widowControl w:val="0"/>
      <w:overflowPunct w:val="0"/>
      <w:autoSpaceDE w:val="0"/>
      <w:autoSpaceDN w:val="0"/>
      <w:adjustRightInd w:val="0"/>
    </w:pPr>
    <w:rPr>
      <w:sz w:val="20"/>
      <w:szCs w:val="20"/>
    </w:rPr>
  </w:style>
  <w:style w:type="character" w:styleId="FollowedHyperlink">
    <w:name w:val="FollowedHyperlink"/>
    <w:rPr>
      <w:color w:val="800080"/>
      <w:u w:val="single"/>
    </w:rPr>
  </w:style>
  <w:style w:type="paragraph" w:customStyle="1" w:styleId="DeptBullets">
    <w:name w:val="DeptBullets"/>
    <w:basedOn w:val="Normal"/>
    <w:pPr>
      <w:numPr>
        <w:numId w:val="2"/>
      </w:numPr>
    </w:pPr>
    <w:rPr>
      <w:rFonts w:ascii="Times New Roman" w:hAnsi="Times New Roman"/>
      <w:lang w:eastAsia="en-GB"/>
    </w:rPr>
  </w:style>
  <w:style w:type="paragraph" w:customStyle="1" w:styleId="DfESBullets">
    <w:name w:val="DfESBullets"/>
    <w:basedOn w:val="Normal"/>
    <w:pPr>
      <w:widowControl w:val="0"/>
      <w:numPr>
        <w:numId w:val="3"/>
      </w:numPr>
      <w:overflowPunct w:val="0"/>
      <w:autoSpaceDE w:val="0"/>
      <w:autoSpaceDN w:val="0"/>
      <w:adjustRightInd w:val="0"/>
      <w:textAlignment w:val="baseline"/>
    </w:pPr>
    <w:rPr>
      <w:szCs w:val="20"/>
    </w:rPr>
  </w:style>
  <w:style w:type="paragraph" w:customStyle="1" w:styleId="DeptOutNumbered">
    <w:name w:val="DeptOutNumbered"/>
    <w:basedOn w:val="Normal"/>
    <w:pPr>
      <w:widowControl w:val="0"/>
      <w:numPr>
        <w:numId w:val="4"/>
      </w:numPr>
      <w:overflowPunct w:val="0"/>
      <w:autoSpaceDE w:val="0"/>
      <w:autoSpaceDN w:val="0"/>
      <w:adjustRightInd w:val="0"/>
      <w:spacing w:after="240"/>
      <w:textAlignment w:val="baseline"/>
    </w:pPr>
    <w:rPr>
      <w:szCs w:val="20"/>
    </w:rPr>
  </w:style>
  <w:style w:type="character" w:styleId="FootnoteReference">
    <w:name w:val="footnote reference"/>
    <w:semiHidden/>
    <w:rPr>
      <w:vertAlign w:val="superscript"/>
    </w:rPr>
  </w:style>
  <w:style w:type="paragraph" w:customStyle="1" w:styleId="DfESOutNumbered">
    <w:name w:val="DfESOutNumbered"/>
    <w:basedOn w:val="Normal"/>
    <w:pPr>
      <w:widowControl w:val="0"/>
      <w:overflowPunct w:val="0"/>
      <w:autoSpaceDE w:val="0"/>
      <w:autoSpaceDN w:val="0"/>
      <w:adjustRightInd w:val="0"/>
      <w:spacing w:after="240"/>
      <w:textAlignment w:val="baseline"/>
    </w:pPr>
    <w:rPr>
      <w:szCs w:val="20"/>
    </w:rPr>
  </w:style>
  <w:style w:type="paragraph" w:styleId="FootnoteText">
    <w:name w:val="footnote text"/>
    <w:basedOn w:val="Normal"/>
    <w:semiHidden/>
    <w:pPr>
      <w:widowControl w:val="0"/>
      <w:overflowPunct w:val="0"/>
      <w:autoSpaceDE w:val="0"/>
      <w:autoSpaceDN w:val="0"/>
      <w:adjustRightInd w:val="0"/>
    </w:pPr>
    <w:rPr>
      <w:rFonts w:cs="Arial"/>
      <w:kern w:val="28"/>
      <w:sz w:val="20"/>
      <w:szCs w:val="20"/>
      <w:lang w:eastAsia="en-GB"/>
    </w:rPr>
  </w:style>
  <w:style w:type="paragraph" w:styleId="BodyTextIndent">
    <w:name w:val="Body Text Indent"/>
    <w:basedOn w:val="Normal"/>
    <w:pPr>
      <w:autoSpaceDN w:val="0"/>
      <w:ind w:left="24"/>
    </w:pPr>
    <w:rPr>
      <w:rFonts w:cs="Arial"/>
      <w:szCs w:val="18"/>
      <w:lang w:val="en-US"/>
    </w:rPr>
  </w:style>
  <w:style w:type="paragraph" w:styleId="BodyText">
    <w:name w:val="Body Text"/>
    <w:basedOn w:val="Normal"/>
    <w:rPr>
      <w:rFonts w:cs="Arial"/>
      <w:b/>
      <w:bCs/>
    </w:rPr>
  </w:style>
  <w:style w:type="paragraph" w:styleId="BodyText2">
    <w:name w:val="Body Text 2"/>
    <w:basedOn w:val="Normal"/>
    <w:rPr>
      <w:rFonts w:cs="Arial"/>
      <w:color w:val="000080"/>
    </w:rPr>
  </w:style>
  <w:style w:type="paragraph" w:styleId="Header">
    <w:name w:val="header"/>
    <w:basedOn w:val="Normal"/>
    <w:pPr>
      <w:tabs>
        <w:tab w:val="center" w:pos="4153"/>
        <w:tab w:val="right" w:pos="8306"/>
      </w:tabs>
    </w:pPr>
  </w:style>
  <w:style w:type="paragraph" w:styleId="BodyTextIndent3">
    <w:name w:val="Body Text Indent 3"/>
    <w:basedOn w:val="Normal"/>
    <w:pPr>
      <w:ind w:left="720"/>
    </w:pPr>
  </w:style>
  <w:style w:type="paragraph" w:styleId="ListBullet">
    <w:name w:val="List Bullet"/>
    <w:basedOn w:val="Normal"/>
    <w:pPr>
      <w:numPr>
        <w:numId w:val="1"/>
      </w:numPr>
      <w:spacing w:after="120"/>
    </w:pPr>
    <w:rPr>
      <w:bCs/>
    </w:rPr>
  </w:style>
  <w:style w:type="character" w:styleId="Strong">
    <w:name w:val="Strong"/>
    <w:qFormat/>
    <w:rPr>
      <w:b/>
      <w:bCs/>
    </w:rPr>
  </w:style>
  <w:style w:type="paragraph" w:customStyle="1" w:styleId="Bullets">
    <w:name w:val="Bullets"/>
    <w:basedOn w:val="Normal"/>
    <w:rsid w:val="004D6061"/>
    <w:pPr>
      <w:widowControl w:val="0"/>
      <w:numPr>
        <w:numId w:val="10"/>
      </w:numPr>
    </w:pPr>
    <w:rPr>
      <w:sz w:val="28"/>
      <w:lang w:val="en"/>
    </w:rPr>
  </w:style>
  <w:style w:type="paragraph" w:styleId="Footer">
    <w:name w:val="footer"/>
    <w:basedOn w:val="Normal"/>
    <w:rsid w:val="004C68AD"/>
    <w:pPr>
      <w:tabs>
        <w:tab w:val="center" w:pos="4153"/>
        <w:tab w:val="right" w:pos="8306"/>
      </w:tabs>
    </w:pPr>
  </w:style>
  <w:style w:type="character" w:styleId="PageNumber">
    <w:name w:val="page number"/>
    <w:basedOn w:val="DefaultParagraphFont"/>
    <w:rsid w:val="00107A12"/>
  </w:style>
  <w:style w:type="character" w:customStyle="1" w:styleId="Heading8Char">
    <w:name w:val="Heading 8 Char"/>
    <w:link w:val="Heading8"/>
    <w:semiHidden/>
    <w:rsid w:val="00D8117B"/>
    <w:rPr>
      <w:rFonts w:ascii="Calibri" w:eastAsia="Times New Roman" w:hAnsi="Calibri" w:cs="Times New Roman"/>
      <w:i/>
      <w:iCs/>
      <w:sz w:val="24"/>
      <w:szCs w:val="24"/>
      <w:lang w:eastAsia="en-US"/>
    </w:rPr>
  </w:style>
  <w:style w:type="table" w:styleId="TableGrid">
    <w:name w:val="Table Grid"/>
    <w:basedOn w:val="TableNormal"/>
    <w:uiPriority w:val="39"/>
    <w:rsid w:val="00672BF7"/>
    <w:rPr>
      <w:rFonts w:ascii="Calibri" w:eastAsia="Calibri" w:hAnsi="Calibri"/>
      <w:sz w:val="22"/>
      <w:szCs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75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publications.teachernet.gov.uk/default.aspx?PageFunction=productdetails&amp;PageMode=publications&amp;ProductId=DCSF-00598-2007&amp;" TargetMode="External"/><Relationship Id="rId3" Type="http://schemas.openxmlformats.org/officeDocument/2006/relationships/customXml" Target="../customXml/item3.xml"/><Relationship Id="rId21" Type="http://schemas.openxmlformats.org/officeDocument/2006/relationships/hyperlink" Target="http://enterprise.somerset.gov.uk/HR/policies/Grievance%20Procedure.asp"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six.somerset.gov.uk/equalities/do_download.asp?did=23754" TargetMode="External"/><Relationship Id="rId2" Type="http://schemas.openxmlformats.org/officeDocument/2006/relationships/customXml" Target="../customXml/item2.xml"/><Relationship Id="rId16" Type="http://schemas.openxmlformats.org/officeDocument/2006/relationships/hyperlink" Target="http://www.six.somerset.gov.uk/equalities/do_download.asp?did=23682" TargetMode="External"/><Relationship Id="rId20" Type="http://schemas.openxmlformats.org/officeDocument/2006/relationships/hyperlink" Target="http://enterprise.somerset.gov.uk/HR/policies/documents/DignityatWorkCodeofPracticeJuly2012_004.doc"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http://www.six.somerset.gov.uk/equalities/do_download.asp?did=2359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six.somerset.gov.uk/equalities/do_download.asp?did=234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D28424EA499A49A5B6C09E1EF6A720" ma:contentTypeVersion="8" ma:contentTypeDescription="Create a new document." ma:contentTypeScope="" ma:versionID="2d823b64e5a73be3bd0b57835eccb053">
  <xsd:schema xmlns:xsd="http://www.w3.org/2001/XMLSchema" xmlns:xs="http://www.w3.org/2001/XMLSchema" xmlns:p="http://schemas.microsoft.com/office/2006/metadata/properties" xmlns:ns1="http://schemas.microsoft.com/sharepoint/v3" xmlns:ns2="c21ed2de-eef7-4e56-ac2f-724b76e98c51" xmlns:ns3="91a556b1-ee0b-4405-b4a3-3e60ed6cd1eb" targetNamespace="http://schemas.microsoft.com/office/2006/metadata/properties" ma:root="true" ma:fieldsID="d1606fead6c301c27e91d55b2913d4e8" ns1:_="" ns2:_="" ns3:_="">
    <xsd:import namespace="http://schemas.microsoft.com/sharepoint/v3"/>
    <xsd:import namespace="c21ed2de-eef7-4e56-ac2f-724b76e98c51"/>
    <xsd:import namespace="91a556b1-ee0b-4405-b4a3-3e60ed6cd1e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1ed2de-eef7-4e56-ac2f-724b76e98c51"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a556b1-ee0b-4405-b4a3-3e60ed6cd1e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EFE762-5A48-40D7-B722-92CC1238B25C}">
  <ds:schemaRefs>
    <ds:schemaRef ds:uri="http://schemas.microsoft.com/office/2006/metadata/longProperties"/>
  </ds:schemaRefs>
</ds:datastoreItem>
</file>

<file path=customXml/itemProps2.xml><?xml version="1.0" encoding="utf-8"?>
<ds:datastoreItem xmlns:ds="http://schemas.openxmlformats.org/officeDocument/2006/customXml" ds:itemID="{A5E85A97-64C3-4820-A572-8A96BEB7D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1ed2de-eef7-4e56-ac2f-724b76e98c51"/>
    <ds:schemaRef ds:uri="91a556b1-ee0b-4405-b4a3-3e60ed6cd1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FCE75-8FDC-4148-AA93-EC4DE87235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8313</Words>
  <Characters>47386</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The DCSF is adopting seven principles for the completion of EQUIAs, derived from duties set out in three different pieces of l</vt:lpstr>
    </vt:vector>
  </TitlesOfParts>
  <Company>Somerset County Council</Company>
  <LinksUpToDate>false</LinksUpToDate>
  <CharactersWithSpaces>55588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DCSF is adopting seven principles for the completion of EQUIAs, derived from duties set out in three different pieces of l</dc:title>
  <dc:subject/>
  <dc:creator>PNewman</dc:creator>
  <cp:keywords/>
  <cp:lastModifiedBy>Jacqui Collier</cp:lastModifiedBy>
  <cp:revision>3</cp:revision>
  <cp:lastPrinted>2011-09-20T22:15:00Z</cp:lastPrinted>
  <dcterms:created xsi:type="dcterms:W3CDTF">2023-10-04T09:34:00Z</dcterms:created>
  <dcterms:modified xsi:type="dcterms:W3CDTF">2023-10-05T13:39:00Z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Jacqueline Adams</vt:lpwstr>
  </property>
  <property fmtid="{D5CDD505-2E9C-101B-9397-08002B2CF9AE}" pid="3" name="display_urn:schemas-microsoft-com:office:office#Author">
    <vt:lpwstr>Jacqueline Adams</vt:lpwstr>
  </property>
  <property fmtid="{D5CDD505-2E9C-101B-9397-08002B2CF9AE}" pid="4" name="Order">
    <vt:lpwstr>22600.0000000000</vt:lpwstr>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_ExtendedDescription">
    <vt:lpwstr/>
  </property>
</Properties>
</file>